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Spec="center" w:tblpY="505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42"/>
        <w:gridCol w:w="123"/>
        <w:gridCol w:w="402"/>
        <w:gridCol w:w="228"/>
        <w:gridCol w:w="604"/>
        <w:gridCol w:w="69"/>
        <w:gridCol w:w="1036"/>
        <w:gridCol w:w="46"/>
        <w:gridCol w:w="1016"/>
        <w:gridCol w:w="104"/>
        <w:gridCol w:w="1604"/>
        <w:gridCol w:w="20"/>
        <w:gridCol w:w="1116"/>
        <w:gridCol w:w="252"/>
        <w:gridCol w:w="342"/>
        <w:gridCol w:w="845"/>
        <w:gridCol w:w="1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省本级生育保险待遇申报受理单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300"/>
                <w:kern w:val="0"/>
                <w:sz w:val="24"/>
                <w:fitText w:val="2892" w:id="0"/>
              </w:rPr>
              <w:t>基本资</w:t>
            </w:r>
            <w:r>
              <w:rPr>
                <w:rFonts w:hint="eastAsia" w:ascii="宋体" w:hAnsi="宋体" w:cs="宋体"/>
                <w:b/>
                <w:bCs/>
                <w:spacing w:val="30"/>
                <w:kern w:val="0"/>
                <w:sz w:val="24"/>
                <w:fitText w:val="2892" w:id="0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生育时间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（或手术时间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参保单位</w:t>
            </w:r>
          </w:p>
        </w:tc>
        <w:tc>
          <w:tcPr>
            <w:tcW w:w="38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生育服务证号码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（准生证）</w:t>
            </w:r>
          </w:p>
        </w:tc>
        <w:tc>
          <w:tcPr>
            <w:tcW w:w="3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报销类型</w:t>
            </w:r>
          </w:p>
        </w:tc>
        <w:tc>
          <w:tcPr>
            <w:tcW w:w="9355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生育医疗费用 □   生育津贴□    男职工未就业配偶 □      其他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胎次</w:t>
            </w:r>
          </w:p>
        </w:tc>
        <w:tc>
          <w:tcPr>
            <w:tcW w:w="8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胎儿数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怀孕天数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银行户名</w:t>
            </w:r>
          </w:p>
        </w:tc>
        <w:tc>
          <w:tcPr>
            <w:tcW w:w="142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开户银行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及支行名称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     别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84" w:firstLineChars="392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顺产 □      难产 □        剖宫产□       多胞胎生育 □      </w:t>
            </w:r>
          </w:p>
          <w:p>
            <w:pPr>
              <w:widowControl/>
              <w:ind w:firstLine="784" w:firstLineChars="392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引产 □      怀孕4个月内流产□     怀孕4—7个月内流产□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计划生育手术类别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放置宫内节育器 □      摘取宫内节育器 □     输卵管结扎 □        </w:t>
            </w:r>
          </w:p>
          <w:p>
            <w:pPr>
              <w:widowControl/>
              <w:ind w:firstLine="1366" w:firstLineChars="683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输卵管复通术□          输精管结扎 □        输精管复通术□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135"/>
                <w:kern w:val="0"/>
                <w:sz w:val="24"/>
                <w:fitText w:val="2892" w:id="1"/>
              </w:rPr>
              <w:t>生育医疗费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fitText w:val="2892" w:id="1"/>
              </w:rPr>
              <w:t>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就诊医院（门诊）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就诊医院（住院）</w:t>
            </w:r>
          </w:p>
        </w:tc>
        <w:tc>
          <w:tcPr>
            <w:tcW w:w="2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门诊发票张数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门诊发票金额（单位：元）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住院发票张数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住院发票金额（单位：元）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15"/>
                <w:kern w:val="0"/>
                <w:sz w:val="24"/>
                <w:fitText w:val="2892" w:id="2"/>
              </w:rPr>
              <w:t>男职工未就业配偶填</w:t>
            </w:r>
            <w:r>
              <w:rPr>
                <w:rFonts w:hint="eastAsia" w:ascii="宋体" w:hAnsi="宋体" w:cs="宋体"/>
                <w:b/>
                <w:bCs/>
                <w:spacing w:val="30"/>
                <w:kern w:val="0"/>
                <w:sz w:val="24"/>
                <w:fitText w:val="2892" w:id="2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结婚登记号</w:t>
            </w:r>
          </w:p>
        </w:tc>
        <w:tc>
          <w:tcPr>
            <w:tcW w:w="34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配偶身份证号码</w:t>
            </w:r>
          </w:p>
        </w:tc>
        <w:tc>
          <w:tcPr>
            <w:tcW w:w="379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300"/>
                <w:kern w:val="0"/>
                <w:sz w:val="24"/>
                <w:fitText w:val="2892" w:id="3"/>
              </w:rPr>
              <w:t>受理材</w:t>
            </w:r>
            <w:r>
              <w:rPr>
                <w:rFonts w:hint="eastAsia" w:ascii="宋体" w:hAnsi="宋体" w:cs="宋体"/>
                <w:b/>
                <w:bCs/>
                <w:spacing w:val="30"/>
                <w:kern w:val="0"/>
                <w:sz w:val="24"/>
                <w:fitText w:val="2892" w:id="3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45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84" w:firstLineChars="392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基本资料：  本人有效银行卡原件复印件 □     生育服务证原件复印件 □</w:t>
            </w:r>
          </w:p>
          <w:p>
            <w:pPr>
              <w:widowControl/>
              <w:ind w:firstLine="392" w:firstLineChars="196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生育津贴报销：  出院小结原件复印件（加盖医院公章）□  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生育医疗费用报销：  医疗费用发票（加盖医院章） □      医疗费用明细清单（加盖医院章） □    </w:t>
            </w:r>
          </w:p>
          <w:p>
            <w:pPr>
              <w:widowControl/>
              <w:ind w:firstLine="1800" w:firstLineChars="9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出院小结复印件（加盖医院章） □      未刷卡生育医疗费用备案表 □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男职工未就业配偶： 结婚证原件复印件 □    配偶身份证复印件 □     个人承诺书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90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ind w:firstLine="738" w:firstLineChars="35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申请人或代办人：</w:t>
      </w:r>
      <w:r>
        <w:rPr>
          <w:rFonts w:hint="eastAsia" w:ascii="宋体" w:hAnsi="宋体" w:cs="宋体"/>
          <w:b/>
          <w:kern w:val="0"/>
          <w:szCs w:val="21"/>
        </w:rPr>
        <w:tab/>
      </w:r>
      <w:r>
        <w:rPr>
          <w:rFonts w:hint="eastAsia" w:ascii="宋体" w:hAnsi="宋体" w:cs="宋体"/>
          <w:b/>
          <w:kern w:val="0"/>
          <w:szCs w:val="21"/>
        </w:rPr>
        <w:t xml:space="preserve">                                   受理人：</w:t>
      </w:r>
    </w:p>
    <w:p>
      <w:pPr>
        <w:widowControl/>
        <w:spacing w:line="360" w:lineRule="auto"/>
        <w:ind w:firstLine="738" w:firstLineChars="35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联系电话：</w:t>
      </w:r>
      <w:r>
        <w:rPr>
          <w:rFonts w:hint="eastAsia" w:ascii="宋体" w:hAnsi="宋体" w:cs="宋体"/>
          <w:b/>
          <w:kern w:val="0"/>
          <w:szCs w:val="21"/>
        </w:rPr>
        <w:tab/>
      </w:r>
      <w:r>
        <w:rPr>
          <w:rFonts w:hint="eastAsia" w:ascii="宋体" w:hAnsi="宋体" w:cs="宋体"/>
          <w:b/>
          <w:kern w:val="0"/>
          <w:szCs w:val="21"/>
        </w:rPr>
        <w:t xml:space="preserve">                                       受理时间：</w:t>
      </w:r>
    </w:p>
    <w:p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b/>
          <w:kern w:val="0"/>
          <w:sz w:val="20"/>
          <w:szCs w:val="20"/>
        </w:rPr>
        <w:t>备注：</w:t>
      </w:r>
      <w:r>
        <w:rPr>
          <w:rFonts w:hint="eastAsia" w:ascii="宋体" w:hAnsi="宋体" w:cs="宋体"/>
          <w:kern w:val="0"/>
          <w:sz w:val="20"/>
          <w:szCs w:val="20"/>
        </w:rPr>
        <w:t>1、本表一式二份，经办机构和参保个人各留一份；</w:t>
      </w:r>
    </w:p>
    <w:p>
      <w:pPr>
        <w:widowControl/>
        <w:ind w:left="930" w:leftChars="300" w:hanging="300" w:hangingChars="15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2、2018年1月1日起生育医疗费用未刷卡结算的参保人员应当自生育之日起12个月内或实施计划生育手术之日起6个月内携带相应材料申领生育保险待遇；</w:t>
      </w:r>
    </w:p>
    <w:p>
      <w:pPr>
        <w:widowControl/>
        <w:ind w:left="930" w:leftChars="300" w:hanging="300" w:hangingChars="15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3、由单位经办代办的，相关材料需加盖单位公章。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B43"/>
    <w:rsid w:val="00023201"/>
    <w:rsid w:val="000625E4"/>
    <w:rsid w:val="00062D22"/>
    <w:rsid w:val="00063EAA"/>
    <w:rsid w:val="00106EC7"/>
    <w:rsid w:val="0012625A"/>
    <w:rsid w:val="00147A89"/>
    <w:rsid w:val="00176685"/>
    <w:rsid w:val="001C613F"/>
    <w:rsid w:val="001E0AB5"/>
    <w:rsid w:val="00223D3D"/>
    <w:rsid w:val="00226756"/>
    <w:rsid w:val="002377B9"/>
    <w:rsid w:val="002A383F"/>
    <w:rsid w:val="002B4034"/>
    <w:rsid w:val="002F4B31"/>
    <w:rsid w:val="0038593E"/>
    <w:rsid w:val="003923A1"/>
    <w:rsid w:val="00392B50"/>
    <w:rsid w:val="003A04A0"/>
    <w:rsid w:val="003A09D7"/>
    <w:rsid w:val="003C718A"/>
    <w:rsid w:val="00422150"/>
    <w:rsid w:val="0044305C"/>
    <w:rsid w:val="004627C2"/>
    <w:rsid w:val="004712D8"/>
    <w:rsid w:val="004713A5"/>
    <w:rsid w:val="00482522"/>
    <w:rsid w:val="004A4B43"/>
    <w:rsid w:val="004B7054"/>
    <w:rsid w:val="004D7360"/>
    <w:rsid w:val="0051198B"/>
    <w:rsid w:val="00517A18"/>
    <w:rsid w:val="005B1554"/>
    <w:rsid w:val="005B1811"/>
    <w:rsid w:val="005C5573"/>
    <w:rsid w:val="005D49F0"/>
    <w:rsid w:val="00622A8E"/>
    <w:rsid w:val="00635100"/>
    <w:rsid w:val="006366A7"/>
    <w:rsid w:val="00651225"/>
    <w:rsid w:val="006950BE"/>
    <w:rsid w:val="006A027E"/>
    <w:rsid w:val="006F705D"/>
    <w:rsid w:val="0072273C"/>
    <w:rsid w:val="007801F5"/>
    <w:rsid w:val="00795671"/>
    <w:rsid w:val="007B0F78"/>
    <w:rsid w:val="007D0083"/>
    <w:rsid w:val="00817AB1"/>
    <w:rsid w:val="00895CF3"/>
    <w:rsid w:val="0098110F"/>
    <w:rsid w:val="009953C9"/>
    <w:rsid w:val="009B4275"/>
    <w:rsid w:val="00A06828"/>
    <w:rsid w:val="00A17C83"/>
    <w:rsid w:val="00AC2C13"/>
    <w:rsid w:val="00AC3478"/>
    <w:rsid w:val="00B2560B"/>
    <w:rsid w:val="00B539E9"/>
    <w:rsid w:val="00BC5892"/>
    <w:rsid w:val="00C363DD"/>
    <w:rsid w:val="00CA7A1E"/>
    <w:rsid w:val="00D773FD"/>
    <w:rsid w:val="00DA0DAB"/>
    <w:rsid w:val="00E07CE1"/>
    <w:rsid w:val="00E352D1"/>
    <w:rsid w:val="00EB63ED"/>
    <w:rsid w:val="00EE6AAF"/>
    <w:rsid w:val="00F00A93"/>
    <w:rsid w:val="00F40DBD"/>
    <w:rsid w:val="00F951B3"/>
    <w:rsid w:val="00FA0E84"/>
    <w:rsid w:val="73AB7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beforeAutospacing="1" w:after="330" w:afterAutospacing="1"/>
      <w:jc w:val="center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widowControl/>
      <w:spacing w:before="240" w:beforeAutospacing="1" w:after="60" w:afterAutospacing="1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character" w:styleId="8">
    <w:name w:val="Emphasis"/>
    <w:qFormat/>
    <w:uiPriority w:val="0"/>
    <w:rPr>
      <w:rFonts w:eastAsia="仿宋"/>
      <w:b/>
      <w:iCs/>
      <w:sz w:val="30"/>
    </w:rPr>
  </w:style>
  <w:style w:type="character" w:customStyle="1" w:styleId="10">
    <w:name w:val="标题 1 Char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1">
    <w:name w:val="标题 Char"/>
    <w:basedOn w:val="7"/>
    <w:link w:val="6"/>
    <w:qFormat/>
    <w:uiPriority w:val="0"/>
    <w:rPr>
      <w:rFonts w:eastAsia="黑体" w:asciiTheme="majorHAnsi" w:hAnsiTheme="majorHAnsi" w:cstheme="majorBidi"/>
      <w:b/>
      <w:bCs/>
      <w:sz w:val="44"/>
      <w:szCs w:val="32"/>
    </w:rPr>
  </w:style>
  <w:style w:type="paragraph" w:customStyle="1" w:styleId="12">
    <w:name w:val="Char"/>
    <w:basedOn w:val="1"/>
    <w:uiPriority w:val="0"/>
  </w:style>
  <w:style w:type="character" w:customStyle="1" w:styleId="13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11C04-E9D8-4DCF-BE07-20DEC6402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780</Characters>
  <Lines>6</Lines>
  <Paragraphs>1</Paragraphs>
  <TotalTime>22</TotalTime>
  <ScaleCrop>false</ScaleCrop>
  <LinksUpToDate>false</LinksUpToDate>
  <CharactersWithSpaces>915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2017-12-08T05:42:00Z</dcterms:created>
  <dc:creator>沈键</dc:creator>
  <cp:lastModifiedBy>Administrator</cp:lastModifiedBy>
  <cp:lastPrinted>2017-05-04T07:58:00Z</cp:lastPrinted>
  <dcterms:modified xsi:type="dcterms:W3CDTF">2019-03-19T00:45:46Z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