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08" w:rsidRDefault="002A5108">
      <w:pPr>
        <w:pStyle w:val="null3"/>
        <w:spacing w:line="360" w:lineRule="auto"/>
        <w:rPr>
          <w:rFonts w:ascii="宋体" w:eastAsia="宋体" w:hAnsi="宋体" w:cs="宋体" w:hint="default"/>
          <w:highlight w:val="yellow"/>
        </w:rPr>
      </w:pPr>
    </w:p>
    <w:p w:rsidR="002A5108" w:rsidRDefault="002A5108">
      <w:pPr>
        <w:pStyle w:val="null3"/>
        <w:spacing w:line="360" w:lineRule="auto"/>
        <w:rPr>
          <w:rFonts w:ascii="宋体" w:eastAsia="宋体" w:hAnsi="宋体" w:cs="宋体" w:hint="default"/>
        </w:rPr>
      </w:pPr>
    </w:p>
    <w:p w:rsidR="002A5108" w:rsidRDefault="00260373">
      <w:pPr>
        <w:pStyle w:val="null3"/>
        <w:spacing w:line="360" w:lineRule="auto"/>
        <w:rPr>
          <w:rFonts w:ascii="宋体" w:eastAsia="宋体" w:hAnsi="宋体" w:cs="宋体" w:hint="default"/>
        </w:rPr>
      </w:pPr>
      <w:r>
        <w:rPr>
          <w:rFonts w:ascii="宋体" w:eastAsia="宋体" w:hAnsi="宋体" w:cs="宋体"/>
        </w:rPr>
        <w:br/>
      </w:r>
    </w:p>
    <w:p w:rsidR="002A5108" w:rsidRDefault="00260373">
      <w:pPr>
        <w:pStyle w:val="null3"/>
        <w:spacing w:line="360" w:lineRule="auto"/>
        <w:jc w:val="center"/>
        <w:outlineLvl w:val="0"/>
        <w:rPr>
          <w:rFonts w:ascii="宋体" w:eastAsia="宋体" w:hAnsi="宋体" w:cs="宋体" w:hint="default"/>
          <w:sz w:val="72"/>
          <w:szCs w:val="72"/>
        </w:rPr>
      </w:pPr>
      <w:r>
        <w:rPr>
          <w:rFonts w:ascii="宋体" w:eastAsia="宋体" w:hAnsi="宋体" w:cs="宋体"/>
          <w:b/>
          <w:sz w:val="72"/>
          <w:szCs w:val="72"/>
        </w:rPr>
        <w:t>福建省政府采购</w:t>
      </w:r>
    </w:p>
    <w:p w:rsidR="002A5108" w:rsidRDefault="00260373">
      <w:pPr>
        <w:pStyle w:val="null3"/>
        <w:spacing w:line="360" w:lineRule="auto"/>
        <w:jc w:val="center"/>
        <w:outlineLvl w:val="0"/>
        <w:rPr>
          <w:rFonts w:ascii="宋体" w:eastAsia="宋体" w:hAnsi="宋体" w:cs="宋体" w:hint="default"/>
          <w:sz w:val="72"/>
          <w:szCs w:val="72"/>
        </w:rPr>
      </w:pPr>
      <w:r>
        <w:rPr>
          <w:rFonts w:ascii="宋体" w:eastAsia="宋体" w:hAnsi="宋体" w:cs="宋体"/>
          <w:b/>
          <w:sz w:val="72"/>
          <w:szCs w:val="72"/>
        </w:rPr>
        <w:t>货物和服务项目</w:t>
      </w:r>
    </w:p>
    <w:p w:rsidR="002A5108" w:rsidRDefault="00260373">
      <w:pPr>
        <w:pStyle w:val="null3"/>
        <w:spacing w:line="360" w:lineRule="auto"/>
        <w:jc w:val="center"/>
        <w:outlineLvl w:val="0"/>
        <w:rPr>
          <w:rFonts w:ascii="宋体" w:eastAsia="宋体" w:hAnsi="宋体" w:cs="宋体" w:hint="default"/>
          <w:sz w:val="72"/>
          <w:szCs w:val="72"/>
        </w:rPr>
      </w:pPr>
      <w:r>
        <w:rPr>
          <w:rFonts w:ascii="宋体" w:eastAsia="宋体" w:hAnsi="宋体" w:cs="宋体"/>
          <w:b/>
          <w:sz w:val="72"/>
          <w:szCs w:val="72"/>
        </w:rPr>
        <w:t>公开招标文件</w:t>
      </w:r>
    </w:p>
    <w:p w:rsidR="002A5108" w:rsidRDefault="002A5108">
      <w:pPr>
        <w:pStyle w:val="null3"/>
        <w:spacing w:line="360" w:lineRule="auto"/>
        <w:jc w:val="center"/>
        <w:outlineLvl w:val="2"/>
        <w:rPr>
          <w:rFonts w:ascii="宋体" w:eastAsia="宋体" w:hAnsi="宋体" w:cs="宋体" w:hint="default"/>
          <w:b/>
          <w:sz w:val="28"/>
        </w:rPr>
      </w:pPr>
    </w:p>
    <w:p w:rsidR="002A5108" w:rsidRDefault="00260373">
      <w:pPr>
        <w:pStyle w:val="null3"/>
        <w:spacing w:line="360" w:lineRule="auto"/>
        <w:jc w:val="center"/>
        <w:outlineLvl w:val="2"/>
        <w:rPr>
          <w:rFonts w:ascii="宋体" w:eastAsia="宋体" w:hAnsi="宋体" w:cs="宋体" w:hint="default"/>
          <w:b/>
          <w:sz w:val="36"/>
          <w:szCs w:val="36"/>
          <w:lang w:eastAsia="zh-CN"/>
        </w:rPr>
      </w:pPr>
      <w:r>
        <w:rPr>
          <w:rFonts w:ascii="宋体" w:eastAsia="宋体" w:hAnsi="宋体" w:cs="宋体"/>
          <w:b/>
          <w:sz w:val="36"/>
          <w:szCs w:val="36"/>
          <w:lang w:eastAsia="zh-CN"/>
        </w:rPr>
        <w:t>（</w:t>
      </w:r>
      <w:r>
        <w:rPr>
          <w:rFonts w:ascii="宋体" w:eastAsia="宋体" w:hAnsi="宋体" w:cs="宋体"/>
          <w:b/>
          <w:sz w:val="36"/>
          <w:szCs w:val="36"/>
          <w:lang w:eastAsia="zh-CN"/>
        </w:rPr>
        <w:t>预公告版文件）</w:t>
      </w:r>
    </w:p>
    <w:p w:rsidR="002A5108" w:rsidRDefault="002A5108">
      <w:pPr>
        <w:pStyle w:val="null3"/>
        <w:spacing w:line="360" w:lineRule="auto"/>
        <w:jc w:val="center"/>
        <w:outlineLvl w:val="2"/>
        <w:rPr>
          <w:rFonts w:ascii="宋体" w:eastAsia="宋体" w:hAnsi="宋体" w:cs="宋体" w:hint="default"/>
          <w:b/>
          <w:sz w:val="28"/>
        </w:rPr>
      </w:pPr>
    </w:p>
    <w:p w:rsidR="002A5108" w:rsidRDefault="002A5108">
      <w:pPr>
        <w:pStyle w:val="null3"/>
        <w:spacing w:line="360" w:lineRule="auto"/>
        <w:jc w:val="center"/>
        <w:outlineLvl w:val="2"/>
        <w:rPr>
          <w:rFonts w:ascii="宋体" w:eastAsia="宋体" w:hAnsi="宋体" w:cs="宋体" w:hint="default"/>
          <w:b/>
          <w:sz w:val="28"/>
        </w:rPr>
      </w:pP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项目名称：福建省级医疗保障信息平台应用软件运维及业务保障服务项目</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备案编号：</w:t>
      </w:r>
      <w:r>
        <w:rPr>
          <w:rFonts w:ascii="宋体" w:eastAsia="宋体" w:hAnsi="宋体" w:cs="宋体"/>
          <w:b/>
          <w:sz w:val="28"/>
        </w:rPr>
        <w:t>CGXM-2024-350001-01315[2024]03330</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项目编号：</w:t>
      </w:r>
      <w:r>
        <w:rPr>
          <w:rFonts w:ascii="宋体" w:eastAsia="宋体" w:hAnsi="宋体" w:cs="宋体"/>
          <w:b/>
          <w:sz w:val="28"/>
        </w:rPr>
        <w:t>[350001]FJMHZB[GK]2024001</w:t>
      </w:r>
    </w:p>
    <w:p w:rsidR="002A5108" w:rsidRDefault="002A5108">
      <w:pPr>
        <w:pStyle w:val="null3"/>
        <w:spacing w:line="360" w:lineRule="auto"/>
        <w:jc w:val="center"/>
        <w:outlineLvl w:val="2"/>
        <w:rPr>
          <w:rFonts w:ascii="宋体" w:eastAsia="宋体" w:hAnsi="宋体" w:cs="宋体" w:hint="default"/>
          <w:b/>
          <w:sz w:val="28"/>
        </w:rPr>
      </w:pPr>
    </w:p>
    <w:p w:rsidR="002A5108" w:rsidRDefault="002A5108">
      <w:pPr>
        <w:pStyle w:val="null3"/>
        <w:spacing w:line="360" w:lineRule="auto"/>
        <w:jc w:val="center"/>
        <w:outlineLvl w:val="2"/>
        <w:rPr>
          <w:rFonts w:ascii="宋体" w:eastAsia="宋体" w:hAnsi="宋体" w:cs="宋体" w:hint="default"/>
          <w:b/>
          <w:sz w:val="28"/>
        </w:rPr>
      </w:pPr>
    </w:p>
    <w:p w:rsidR="002A5108" w:rsidRDefault="002A5108">
      <w:pPr>
        <w:pStyle w:val="null3"/>
        <w:spacing w:line="360" w:lineRule="auto"/>
        <w:jc w:val="center"/>
        <w:outlineLvl w:val="2"/>
        <w:rPr>
          <w:rFonts w:ascii="宋体" w:eastAsia="宋体" w:hAnsi="宋体" w:cs="宋体" w:hint="default"/>
          <w:b/>
          <w:sz w:val="28"/>
        </w:rPr>
      </w:pPr>
    </w:p>
    <w:p w:rsidR="002A5108" w:rsidRDefault="002A5108">
      <w:pPr>
        <w:pStyle w:val="null3"/>
        <w:spacing w:line="360" w:lineRule="auto"/>
        <w:jc w:val="center"/>
        <w:outlineLvl w:val="2"/>
        <w:rPr>
          <w:rFonts w:ascii="宋体" w:eastAsia="宋体" w:hAnsi="宋体" w:cs="宋体" w:hint="default"/>
          <w:b/>
          <w:sz w:val="28"/>
        </w:rPr>
      </w:pP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采购人：福建省医疗保障局</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代理机构：福建美环招标代理有限公司</w:t>
      </w:r>
    </w:p>
    <w:p w:rsidR="002A5108" w:rsidRDefault="00260373">
      <w:pPr>
        <w:pStyle w:val="null3"/>
        <w:spacing w:line="360" w:lineRule="auto"/>
        <w:jc w:val="center"/>
        <w:outlineLvl w:val="2"/>
        <w:rPr>
          <w:rFonts w:ascii="宋体" w:eastAsia="宋体" w:hAnsi="宋体" w:cs="宋体" w:hint="default"/>
        </w:rPr>
        <w:sectPr w:rsidR="002A5108">
          <w:pgSz w:w="11906" w:h="16838"/>
          <w:pgMar w:top="1440" w:right="1080" w:bottom="1440" w:left="1080" w:header="851" w:footer="992" w:gutter="0"/>
          <w:cols w:space="425"/>
          <w:docGrid w:type="lines" w:linePitch="312"/>
        </w:sectPr>
      </w:pPr>
      <w:r>
        <w:rPr>
          <w:rFonts w:ascii="宋体" w:eastAsia="宋体" w:hAnsi="宋体" w:cs="宋体"/>
          <w:b/>
          <w:sz w:val="28"/>
        </w:rPr>
        <w:t>编制时间：</w:t>
      </w:r>
      <w:r>
        <w:rPr>
          <w:rFonts w:ascii="宋体" w:eastAsia="宋体" w:hAnsi="宋体" w:cs="宋体"/>
          <w:b/>
          <w:sz w:val="28"/>
        </w:rPr>
        <w:t>2024</w:t>
      </w:r>
      <w:r>
        <w:rPr>
          <w:rFonts w:ascii="宋体" w:eastAsia="宋体" w:hAnsi="宋体" w:cs="宋体"/>
          <w:b/>
          <w:sz w:val="28"/>
        </w:rPr>
        <w:t>年</w:t>
      </w:r>
      <w:r>
        <w:rPr>
          <w:rFonts w:ascii="宋体" w:eastAsia="宋体" w:hAnsi="宋体" w:cs="宋体"/>
          <w:b/>
          <w:sz w:val="28"/>
        </w:rPr>
        <w:t>07</w:t>
      </w:r>
      <w:r>
        <w:rPr>
          <w:rFonts w:ascii="宋体" w:eastAsia="宋体" w:hAnsi="宋体" w:cs="宋体"/>
          <w:b/>
          <w:sz w:val="28"/>
        </w:rPr>
        <w:t>月</w:t>
      </w:r>
    </w:p>
    <w:p w:rsidR="002A5108" w:rsidRDefault="00260373">
      <w:pPr>
        <w:pStyle w:val="null3"/>
        <w:spacing w:line="360" w:lineRule="auto"/>
        <w:jc w:val="center"/>
        <w:outlineLvl w:val="1"/>
        <w:rPr>
          <w:rFonts w:ascii="宋体" w:eastAsia="宋体" w:hAnsi="宋体" w:cs="宋体" w:hint="default"/>
        </w:rPr>
      </w:pPr>
      <w:r>
        <w:rPr>
          <w:rFonts w:ascii="宋体" w:eastAsia="宋体" w:hAnsi="宋体" w:cs="宋体"/>
          <w:b/>
          <w:sz w:val="30"/>
          <w:szCs w:val="30"/>
        </w:rPr>
        <w:lastRenderedPageBreak/>
        <w:t>第一章</w:t>
      </w:r>
      <w:r>
        <w:rPr>
          <w:rFonts w:ascii="宋体" w:eastAsia="宋体" w:hAnsi="宋体" w:cs="宋体"/>
          <w:b/>
          <w:sz w:val="30"/>
          <w:szCs w:val="30"/>
        </w:rPr>
        <w:t xml:space="preserve"> </w:t>
      </w:r>
      <w:r>
        <w:rPr>
          <w:rFonts w:ascii="宋体" w:eastAsia="宋体" w:hAnsi="宋体" w:cs="宋体"/>
          <w:b/>
          <w:sz w:val="30"/>
          <w:szCs w:val="30"/>
        </w:rPr>
        <w:t>投标邀请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采用公开招标方式组织</w:t>
      </w:r>
      <w:r>
        <w:rPr>
          <w:rFonts w:ascii="宋体" w:eastAsia="宋体" w:hAnsi="宋体" w:cs="宋体"/>
          <w:sz w:val="24"/>
          <w:szCs w:val="24"/>
        </w:rPr>
        <w:t xml:space="preserve"> </w:t>
      </w:r>
      <w:r>
        <w:rPr>
          <w:rFonts w:ascii="宋体" w:eastAsia="宋体" w:hAnsi="宋体" w:cs="宋体"/>
          <w:sz w:val="24"/>
          <w:szCs w:val="24"/>
        </w:rPr>
        <w:t>福建省级医疗保障信息平台应用软件运维及业务保障服务项目</w:t>
      </w:r>
      <w:r>
        <w:rPr>
          <w:rFonts w:ascii="宋体" w:eastAsia="宋体" w:hAnsi="宋体" w:cs="宋体"/>
          <w:sz w:val="24"/>
          <w:szCs w:val="24"/>
        </w:rPr>
        <w:t xml:space="preserve"> </w:t>
      </w:r>
      <w:r>
        <w:rPr>
          <w:rFonts w:ascii="宋体" w:eastAsia="宋体" w:hAnsi="宋体" w:cs="宋体"/>
          <w:sz w:val="24"/>
          <w:szCs w:val="24"/>
        </w:rPr>
        <w:t>（以下简称：“本项目”）的政府采购活动，现邀请供应商参加投标。</w:t>
      </w:r>
    </w:p>
    <w:p w:rsidR="002A5108" w:rsidRDefault="00260373">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1</w:t>
      </w:r>
      <w:r>
        <w:rPr>
          <w:rFonts w:ascii="宋体" w:eastAsia="宋体" w:hAnsi="宋体" w:cs="宋体"/>
          <w:b/>
          <w:sz w:val="24"/>
          <w:szCs w:val="24"/>
        </w:rPr>
        <w:t>、备案编号：</w:t>
      </w:r>
      <w:r>
        <w:rPr>
          <w:rFonts w:ascii="宋体" w:eastAsia="宋体" w:hAnsi="宋体" w:cs="宋体"/>
          <w:b/>
          <w:sz w:val="24"/>
          <w:szCs w:val="24"/>
        </w:rPr>
        <w:t>CGXM-2024-350001-01315[2024]03330</w:t>
      </w:r>
    </w:p>
    <w:p w:rsidR="002A5108" w:rsidRDefault="00260373">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2</w:t>
      </w:r>
      <w:r>
        <w:rPr>
          <w:rFonts w:ascii="宋体" w:eastAsia="宋体" w:hAnsi="宋体" w:cs="宋体"/>
          <w:b/>
          <w:sz w:val="24"/>
          <w:szCs w:val="24"/>
        </w:rPr>
        <w:t>、项目编号：</w:t>
      </w:r>
      <w:r>
        <w:rPr>
          <w:rFonts w:ascii="宋体" w:eastAsia="宋体" w:hAnsi="宋体" w:cs="宋体"/>
          <w:b/>
          <w:sz w:val="24"/>
          <w:szCs w:val="24"/>
        </w:rPr>
        <w:t>[350001]FJMHZB[GK]2024001</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3</w:t>
      </w:r>
      <w:r>
        <w:rPr>
          <w:rFonts w:ascii="宋体" w:eastAsia="宋体" w:hAnsi="宋体" w:cs="宋体"/>
          <w:b/>
          <w:sz w:val="24"/>
          <w:szCs w:val="24"/>
        </w:rPr>
        <w:t>、预算金额、最高限价：详见《采购标的一览表》。</w:t>
      </w:r>
    </w:p>
    <w:p w:rsidR="002A5108" w:rsidRDefault="00260373">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4</w:t>
      </w:r>
      <w:r>
        <w:rPr>
          <w:rFonts w:ascii="宋体" w:eastAsia="宋体" w:hAnsi="宋体" w:cs="宋体"/>
          <w:b/>
          <w:sz w:val="24"/>
          <w:szCs w:val="24"/>
        </w:rPr>
        <w:t>、招标内容及要求：详见《采购标的一览表》及招标文件第五章。</w:t>
      </w:r>
    </w:p>
    <w:p w:rsidR="002A5108" w:rsidRDefault="00260373">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5</w:t>
      </w:r>
      <w:r>
        <w:rPr>
          <w:rFonts w:ascii="宋体" w:eastAsia="宋体" w:hAnsi="宋体" w:cs="宋体"/>
          <w:b/>
          <w:sz w:val="24"/>
          <w:szCs w:val="24"/>
        </w:rPr>
        <w:t>、需要落实的政府采购政策</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进口产品：不适用于本项目</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节能产品：不适用于本项目</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环境标志产品：不适用于本项目</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促进中小企业发展的相关政策：</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：不专门面向中小企业采购</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6</w:t>
      </w:r>
      <w:r>
        <w:rPr>
          <w:rFonts w:ascii="宋体" w:eastAsia="宋体" w:hAnsi="宋体" w:cs="宋体"/>
          <w:b/>
          <w:sz w:val="24"/>
          <w:szCs w:val="24"/>
        </w:rPr>
        <w:t>、投标人的资格要求</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法定条件：符合政府采购法第二十二条第一款规定的条件。</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特定条件：</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62"/>
        <w:gridCol w:w="6100"/>
      </w:tblGrid>
      <w:tr w:rsidR="002A5108">
        <w:tc>
          <w:tcPr>
            <w:tcW w:w="386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6100"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2A5108">
        <w:tc>
          <w:tcPr>
            <w:tcW w:w="386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具备履行合同所必需设备和专业技术能力的声明函</w:t>
            </w:r>
            <w:r>
              <w:rPr>
                <w:rFonts w:ascii="宋体" w:eastAsia="宋体" w:hAnsi="宋体" w:cs="宋体"/>
                <w:sz w:val="24"/>
                <w:szCs w:val="24"/>
              </w:rPr>
              <w:t>(</w:t>
            </w:r>
            <w:r>
              <w:rPr>
                <w:rFonts w:ascii="宋体" w:eastAsia="宋体" w:hAnsi="宋体" w:cs="宋体"/>
                <w:sz w:val="24"/>
                <w:szCs w:val="24"/>
              </w:rPr>
              <w:t>一般资格证明文件中与此处不一致的以此处为准</w:t>
            </w:r>
            <w:r>
              <w:rPr>
                <w:rFonts w:ascii="宋体" w:eastAsia="宋体" w:hAnsi="宋体" w:cs="宋体"/>
                <w:sz w:val="24"/>
                <w:szCs w:val="24"/>
              </w:rPr>
              <w:t>)</w:t>
            </w:r>
          </w:p>
        </w:tc>
        <w:tc>
          <w:tcPr>
            <w:tcW w:w="6100"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投标人应提供“具备履行合同所必需设备和专业技术能力的声明函”。</w:t>
            </w:r>
          </w:p>
        </w:tc>
      </w:tr>
      <w:tr w:rsidR="002A5108">
        <w:tc>
          <w:tcPr>
            <w:tcW w:w="386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联合体投标要求</w:t>
            </w:r>
          </w:p>
        </w:tc>
        <w:tc>
          <w:tcPr>
            <w:tcW w:w="6100"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本采购包接受联合体投标，投标人若属于联合体投标的各方应具备其所承担招标项目承包内容的相应资格条件。</w:t>
            </w:r>
          </w:p>
        </w:tc>
      </w:tr>
    </w:tbl>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6.3</w:t>
      </w:r>
      <w:r>
        <w:rPr>
          <w:rFonts w:ascii="宋体" w:eastAsia="宋体" w:hAnsi="宋体" w:cs="宋体"/>
          <w:sz w:val="24"/>
          <w:szCs w:val="24"/>
        </w:rPr>
        <w:t>是否接受联合体投标：</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：接受</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rPr>
        <w:t>※根据上述资格要求，电子投标文件中应提交的“投标人的资格及资信证明文件”详见招标文件第四章。</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7</w:t>
      </w:r>
      <w:r>
        <w:rPr>
          <w:rFonts w:ascii="宋体" w:eastAsia="宋体" w:hAnsi="宋体" w:cs="宋体"/>
          <w:b/>
          <w:sz w:val="24"/>
          <w:szCs w:val="24"/>
        </w:rPr>
        <w:t>、招标文件的获取</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lastRenderedPageBreak/>
        <w:t>7.1</w:t>
      </w:r>
      <w:r>
        <w:rPr>
          <w:rFonts w:ascii="宋体" w:eastAsia="宋体" w:hAnsi="宋体" w:cs="宋体"/>
          <w:sz w:val="24"/>
          <w:szCs w:val="24"/>
        </w:rPr>
        <w:t>、招标文件获取期限：详见招标公告或更正公告，若不一致，以更正公告为准。</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、在招标文件获取期限内，供应商应通过福建省政府采购网上公开信息系统的注册账号（免费注册）并获取招标文件</w:t>
      </w:r>
      <w:r>
        <w:rPr>
          <w:rFonts w:ascii="宋体" w:eastAsia="宋体" w:hAnsi="宋体" w:cs="宋体"/>
          <w:sz w:val="24"/>
          <w:szCs w:val="24"/>
        </w:rPr>
        <w:t>(</w:t>
      </w:r>
      <w:r>
        <w:rPr>
          <w:rFonts w:ascii="宋体" w:eastAsia="宋体" w:hAnsi="宋体" w:cs="宋体"/>
          <w:sz w:val="24"/>
          <w:szCs w:val="24"/>
        </w:rPr>
        <w:t>登陆福建省政府采购网上公开信息系统进行文件获取</w:t>
      </w:r>
      <w:r>
        <w:rPr>
          <w:rFonts w:ascii="宋体" w:eastAsia="宋体" w:hAnsi="宋体" w:cs="宋体"/>
          <w:sz w:val="24"/>
          <w:szCs w:val="24"/>
        </w:rPr>
        <w:t>)</w:t>
      </w:r>
      <w:r>
        <w:rPr>
          <w:rFonts w:ascii="宋体" w:eastAsia="宋体" w:hAnsi="宋体" w:cs="宋体"/>
          <w:sz w:val="24"/>
          <w:szCs w:val="24"/>
        </w:rPr>
        <w:t>，否则投标将被拒绝。</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7.3</w:t>
      </w:r>
      <w:r>
        <w:rPr>
          <w:rFonts w:ascii="宋体" w:eastAsia="宋体" w:hAnsi="宋体" w:cs="宋体"/>
          <w:sz w:val="24"/>
          <w:szCs w:val="24"/>
        </w:rPr>
        <w:t>、获取地点及方式：注册账号后，通过福建省政府采购网上公开信息系统以下载方式获取。</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7.4</w:t>
      </w:r>
      <w:r>
        <w:rPr>
          <w:rFonts w:ascii="宋体" w:eastAsia="宋体" w:hAnsi="宋体" w:cs="宋体"/>
          <w:sz w:val="24"/>
          <w:szCs w:val="24"/>
        </w:rPr>
        <w:t>、招标文件售价：</w:t>
      </w:r>
      <w:r>
        <w:rPr>
          <w:rFonts w:ascii="宋体" w:eastAsia="宋体" w:hAnsi="宋体" w:cs="宋体"/>
          <w:sz w:val="24"/>
          <w:szCs w:val="24"/>
        </w:rPr>
        <w:t>0</w:t>
      </w:r>
      <w:r>
        <w:rPr>
          <w:rFonts w:ascii="宋体" w:eastAsia="宋体" w:hAnsi="宋体" w:cs="宋体"/>
          <w:sz w:val="24"/>
          <w:szCs w:val="24"/>
        </w:rPr>
        <w:t>元。</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8</w:t>
      </w:r>
      <w:r>
        <w:rPr>
          <w:rFonts w:ascii="宋体" w:eastAsia="宋体" w:hAnsi="宋体" w:cs="宋体"/>
          <w:b/>
          <w:sz w:val="24"/>
          <w:szCs w:val="24"/>
        </w:rPr>
        <w:t>、投标截止</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、投标截止时间：详见招标公告或更正公告，若不一致，以更正公告为准。</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、投标人应在投标截止时间前按照福建省政府采购网上公开信息系统设定的操作流程将电子投标文件上传至福建省政府采购网上公开信息系统，否则投标将被拒绝。</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9</w:t>
      </w:r>
      <w:r>
        <w:rPr>
          <w:rFonts w:ascii="宋体" w:eastAsia="宋体" w:hAnsi="宋体" w:cs="宋体"/>
          <w:b/>
          <w:sz w:val="24"/>
          <w:szCs w:val="24"/>
        </w:rPr>
        <w:t>、开标时间及地点</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详见招标公告或更正公告，若不一致，以更正公告为准。</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10</w:t>
      </w:r>
      <w:r>
        <w:rPr>
          <w:rFonts w:ascii="宋体" w:eastAsia="宋体" w:hAnsi="宋体" w:cs="宋体"/>
          <w:b/>
          <w:sz w:val="24"/>
          <w:szCs w:val="24"/>
        </w:rPr>
        <w:t>、公告期限</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、招标公告的公告期限：自财政部和福建省财政厅指定的政府采购信息发布媒体最先发布公告之日起</w:t>
      </w:r>
      <w:r>
        <w:rPr>
          <w:rFonts w:ascii="宋体" w:eastAsia="宋体" w:hAnsi="宋体" w:cs="宋体"/>
          <w:sz w:val="24"/>
          <w:szCs w:val="24"/>
        </w:rPr>
        <w:t>5</w:t>
      </w:r>
      <w:r>
        <w:rPr>
          <w:rFonts w:ascii="宋体" w:eastAsia="宋体" w:hAnsi="宋体" w:cs="宋体"/>
          <w:sz w:val="24"/>
          <w:szCs w:val="24"/>
        </w:rPr>
        <w:t>个工作日。</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、招标文件公告期限：招标文件随同招标公告一并发布，其公告期限与招标公告的公告期限保持一致。</w:t>
      </w:r>
    </w:p>
    <w:p w:rsidR="002A5108" w:rsidRDefault="00260373">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11</w:t>
      </w:r>
      <w:r>
        <w:rPr>
          <w:rFonts w:ascii="宋体" w:eastAsia="宋体" w:hAnsi="宋体" w:cs="宋体"/>
          <w:b/>
          <w:sz w:val="24"/>
          <w:szCs w:val="24"/>
        </w:rPr>
        <w:t>、采购人：福建省医疗保障局</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地址：福州市鼓楼区北大路</w:t>
      </w:r>
      <w:r>
        <w:rPr>
          <w:rFonts w:ascii="宋体" w:eastAsia="宋体" w:hAnsi="宋体" w:cs="宋体"/>
          <w:sz w:val="24"/>
          <w:szCs w:val="24"/>
        </w:rPr>
        <w:t>133</w:t>
      </w:r>
      <w:r>
        <w:rPr>
          <w:rFonts w:ascii="宋体" w:eastAsia="宋体" w:hAnsi="宋体" w:cs="宋体"/>
          <w:sz w:val="24"/>
          <w:szCs w:val="24"/>
        </w:rPr>
        <w:t>号省物价大厦</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邮编：</w:t>
      </w:r>
      <w:r>
        <w:rPr>
          <w:rFonts w:ascii="宋体" w:eastAsia="宋体" w:hAnsi="宋体" w:cs="宋体"/>
          <w:sz w:val="24"/>
          <w:szCs w:val="24"/>
        </w:rPr>
        <w:t xml:space="preserve"> 350001</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联系人：</w:t>
      </w:r>
      <w:r>
        <w:rPr>
          <w:rFonts w:ascii="宋体" w:eastAsia="宋体" w:hAnsi="宋体" w:cs="宋体"/>
          <w:sz w:val="24"/>
          <w:szCs w:val="24"/>
        </w:rPr>
        <w:t xml:space="preserve"> </w:t>
      </w:r>
      <w:r>
        <w:rPr>
          <w:rFonts w:ascii="宋体" w:eastAsia="宋体" w:hAnsi="宋体" w:cs="宋体"/>
          <w:sz w:val="24"/>
          <w:szCs w:val="24"/>
        </w:rPr>
        <w:t>王革胜</w:t>
      </w:r>
    </w:p>
    <w:p w:rsidR="002A5108" w:rsidRDefault="00260373">
      <w:pPr>
        <w:pStyle w:val="null3"/>
        <w:spacing w:line="360" w:lineRule="auto"/>
        <w:ind w:firstLineChars="200" w:firstLine="480"/>
        <w:rPr>
          <w:rFonts w:ascii="宋体" w:eastAsia="宋体" w:hAnsi="宋体" w:cs="宋体" w:hint="default"/>
          <w:sz w:val="24"/>
          <w:szCs w:val="24"/>
          <w:highlight w:val="yellow"/>
        </w:rPr>
      </w:pPr>
      <w:r>
        <w:rPr>
          <w:rFonts w:ascii="宋体" w:eastAsia="宋体" w:hAnsi="宋体" w:cs="宋体"/>
          <w:sz w:val="24"/>
          <w:szCs w:val="24"/>
        </w:rPr>
        <w:t>联系电话：</w:t>
      </w:r>
      <w:r>
        <w:rPr>
          <w:rFonts w:ascii="宋体" w:eastAsia="宋体" w:hAnsi="宋体" w:cs="宋体"/>
          <w:sz w:val="24"/>
          <w:szCs w:val="24"/>
        </w:rPr>
        <w:t xml:space="preserve"> 0591-86312902</w:t>
      </w:r>
    </w:p>
    <w:p w:rsidR="002A5108" w:rsidRDefault="00260373">
      <w:pPr>
        <w:pStyle w:val="null3"/>
        <w:spacing w:line="360" w:lineRule="auto"/>
        <w:ind w:firstLine="480"/>
        <w:outlineLvl w:val="2"/>
        <w:rPr>
          <w:rFonts w:ascii="宋体" w:eastAsia="宋体" w:hAnsi="宋体" w:cs="宋体" w:hint="default"/>
          <w:sz w:val="24"/>
          <w:szCs w:val="24"/>
        </w:rPr>
      </w:pPr>
      <w:r>
        <w:rPr>
          <w:rFonts w:ascii="宋体" w:eastAsia="宋体" w:hAnsi="宋体" w:cs="宋体"/>
          <w:b/>
          <w:sz w:val="24"/>
          <w:szCs w:val="24"/>
        </w:rPr>
        <w:t>12</w:t>
      </w:r>
      <w:r>
        <w:rPr>
          <w:rFonts w:ascii="宋体" w:eastAsia="宋体" w:hAnsi="宋体" w:cs="宋体"/>
          <w:b/>
          <w:sz w:val="24"/>
          <w:szCs w:val="24"/>
        </w:rPr>
        <w:t>、代理机构：福建美环招标代理有限公司</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地址：</w:t>
      </w:r>
      <w:r>
        <w:rPr>
          <w:rFonts w:ascii="宋体" w:eastAsia="宋体" w:hAnsi="宋体" w:cs="宋体"/>
          <w:sz w:val="24"/>
          <w:szCs w:val="24"/>
        </w:rPr>
        <w:t xml:space="preserve"> </w:t>
      </w:r>
      <w:r>
        <w:rPr>
          <w:rFonts w:ascii="宋体" w:eastAsia="宋体" w:hAnsi="宋体" w:cs="宋体"/>
          <w:sz w:val="24"/>
          <w:szCs w:val="24"/>
        </w:rPr>
        <w:t>福建省福州市鼓楼区铜盘路</w:t>
      </w:r>
      <w:r>
        <w:rPr>
          <w:rFonts w:ascii="宋体" w:eastAsia="宋体" w:hAnsi="宋体" w:cs="宋体"/>
          <w:sz w:val="24"/>
          <w:szCs w:val="24"/>
        </w:rPr>
        <w:t>29</w:t>
      </w:r>
      <w:r>
        <w:rPr>
          <w:rFonts w:ascii="宋体" w:eastAsia="宋体" w:hAnsi="宋体" w:cs="宋体"/>
          <w:sz w:val="24"/>
          <w:szCs w:val="24"/>
        </w:rPr>
        <w:t>号超大大厦</w:t>
      </w:r>
      <w:r>
        <w:rPr>
          <w:rFonts w:ascii="宋体" w:eastAsia="宋体" w:hAnsi="宋体" w:cs="宋体"/>
          <w:sz w:val="24"/>
          <w:szCs w:val="24"/>
        </w:rPr>
        <w:t>4</w:t>
      </w:r>
      <w:r>
        <w:rPr>
          <w:rFonts w:ascii="宋体" w:eastAsia="宋体" w:hAnsi="宋体" w:cs="宋体"/>
          <w:sz w:val="24"/>
          <w:szCs w:val="24"/>
        </w:rPr>
        <w:t>楼</w:t>
      </w:r>
      <w:r>
        <w:rPr>
          <w:rFonts w:ascii="宋体" w:eastAsia="宋体" w:hAnsi="宋体" w:cs="宋体"/>
          <w:sz w:val="24"/>
          <w:szCs w:val="24"/>
        </w:rPr>
        <w:t>01</w:t>
      </w:r>
      <w:r>
        <w:rPr>
          <w:rFonts w:ascii="宋体" w:eastAsia="宋体" w:hAnsi="宋体" w:cs="宋体"/>
          <w:sz w:val="24"/>
          <w:szCs w:val="24"/>
        </w:rPr>
        <w:t>单元</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邮编：</w:t>
      </w:r>
      <w:r>
        <w:rPr>
          <w:rFonts w:ascii="宋体" w:eastAsia="宋体" w:hAnsi="宋体" w:cs="宋体"/>
          <w:sz w:val="24"/>
          <w:szCs w:val="24"/>
        </w:rPr>
        <w:t xml:space="preserve"> 350001</w:t>
      </w:r>
    </w:p>
    <w:p w:rsidR="002A5108" w:rsidRDefault="00260373">
      <w:pPr>
        <w:pStyle w:val="null3"/>
        <w:spacing w:line="360" w:lineRule="auto"/>
        <w:ind w:firstLineChars="200" w:firstLine="480"/>
        <w:jc w:val="both"/>
        <w:rPr>
          <w:rFonts w:ascii="宋体" w:eastAsia="宋体" w:hAnsi="宋体" w:cs="宋体" w:hint="default"/>
          <w:sz w:val="24"/>
          <w:szCs w:val="24"/>
          <w:lang w:eastAsia="zh-CN"/>
        </w:rPr>
      </w:pPr>
      <w:r>
        <w:rPr>
          <w:rFonts w:ascii="宋体" w:eastAsia="宋体" w:hAnsi="宋体" w:cs="宋体"/>
          <w:sz w:val="24"/>
          <w:szCs w:val="24"/>
        </w:rPr>
        <w:t>联系人：</w:t>
      </w:r>
      <w:r>
        <w:rPr>
          <w:rFonts w:ascii="宋体" w:eastAsia="宋体" w:hAnsi="宋体" w:cs="宋体"/>
          <w:sz w:val="24"/>
          <w:szCs w:val="24"/>
        </w:rPr>
        <w:t xml:space="preserve"> </w:t>
      </w:r>
      <w:r>
        <w:rPr>
          <w:rFonts w:ascii="宋体" w:eastAsia="宋体" w:hAnsi="宋体" w:cs="宋体"/>
          <w:sz w:val="24"/>
          <w:szCs w:val="24"/>
        </w:rPr>
        <w:t>梁达立、</w:t>
      </w:r>
      <w:r>
        <w:rPr>
          <w:rFonts w:ascii="宋体" w:eastAsia="宋体" w:hAnsi="宋体" w:cs="宋体"/>
          <w:sz w:val="24"/>
          <w:szCs w:val="24"/>
          <w:lang w:eastAsia="zh-CN"/>
        </w:rPr>
        <w:t>陈于捷、范红虹</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联系电话：</w:t>
      </w:r>
      <w:r>
        <w:rPr>
          <w:rFonts w:ascii="宋体" w:eastAsia="宋体" w:hAnsi="宋体" w:cs="宋体"/>
          <w:sz w:val="24"/>
          <w:szCs w:val="24"/>
        </w:rPr>
        <w:t xml:space="preserve"> 0591-83637606</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附</w:t>
      </w:r>
      <w:r>
        <w:rPr>
          <w:rFonts w:ascii="宋体" w:eastAsia="宋体" w:hAnsi="宋体" w:cs="宋体"/>
          <w:b/>
          <w:sz w:val="24"/>
          <w:szCs w:val="24"/>
        </w:rPr>
        <w:t>1</w:t>
      </w:r>
      <w:r>
        <w:rPr>
          <w:rFonts w:ascii="宋体" w:eastAsia="宋体" w:hAnsi="宋体" w:cs="宋体"/>
          <w:b/>
          <w:sz w:val="24"/>
          <w:szCs w:val="24"/>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投标保证金账户</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开户名称：</w:t>
            </w:r>
            <w:r>
              <w:rPr>
                <w:rFonts w:ascii="宋体" w:eastAsia="宋体" w:hAnsi="宋体" w:cs="宋体"/>
                <w:sz w:val="24"/>
                <w:szCs w:val="24"/>
              </w:rPr>
              <w:t xml:space="preserve"> </w:t>
            </w:r>
            <w:r>
              <w:rPr>
                <w:rFonts w:ascii="宋体" w:eastAsia="宋体" w:hAnsi="宋体" w:cs="宋体"/>
                <w:sz w:val="24"/>
                <w:szCs w:val="24"/>
              </w:rPr>
              <w:t>福建美环招标代理有限公司</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开户银行：供应商在福建省政府采购网上公开信息系统获取招标文件后，根据其提示自行选择要缴交的投标保证金托管银行。</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特别提示</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、投标人应认真核对账户信息，将投标保证金汇入以上账户，并自行承担因汇错投标保证金而产生的一切后果。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rPr>
              <w:t>、投标人在转账或电汇的凭证上应按照</w:t>
            </w:r>
            <w:r>
              <w:rPr>
                <w:rFonts w:ascii="宋体" w:eastAsia="宋体" w:hAnsi="宋体" w:cs="宋体"/>
                <w:sz w:val="24"/>
                <w:szCs w:val="24"/>
              </w:rPr>
              <w:t>以下格式注明，以便核对：“（项目编号：</w:t>
            </w:r>
            <w:r>
              <w:rPr>
                <w:rFonts w:ascii="宋体" w:eastAsia="宋体" w:hAnsi="宋体" w:cs="宋体"/>
                <w:sz w:val="24"/>
                <w:szCs w:val="24"/>
              </w:rPr>
              <w:t>***</w:t>
            </w:r>
            <w:r>
              <w:rPr>
                <w:rFonts w:ascii="宋体" w:eastAsia="宋体" w:hAnsi="宋体" w:cs="宋体"/>
                <w:sz w:val="24"/>
                <w:szCs w:val="24"/>
              </w:rPr>
              <w:t>）的投标保证金”。</w:t>
            </w:r>
          </w:p>
        </w:tc>
      </w:tr>
    </w:tbl>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rPr>
        <w:t>附</w:t>
      </w:r>
      <w:r>
        <w:rPr>
          <w:rFonts w:ascii="宋体" w:eastAsia="宋体" w:hAnsi="宋体" w:cs="宋体"/>
          <w:b/>
          <w:sz w:val="24"/>
          <w:szCs w:val="24"/>
        </w:rPr>
        <w:t>2</w:t>
      </w:r>
      <w:r>
        <w:rPr>
          <w:rFonts w:ascii="宋体" w:eastAsia="宋体" w:hAnsi="宋体" w:cs="宋体"/>
          <w:b/>
          <w:sz w:val="24"/>
          <w:szCs w:val="24"/>
        </w:rPr>
        <w:t>：采购标的一览表</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采购包预算金额（元）</w:t>
      </w:r>
      <w:r>
        <w:rPr>
          <w:rFonts w:ascii="宋体" w:eastAsia="宋体" w:hAnsi="宋体" w:cs="宋体"/>
          <w:sz w:val="24"/>
          <w:szCs w:val="24"/>
        </w:rPr>
        <w:t>: 16,000,000.00</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采购包最高限价（元）</w:t>
      </w:r>
      <w:r>
        <w:rPr>
          <w:rFonts w:ascii="宋体" w:eastAsia="宋体" w:hAnsi="宋体" w:cs="宋体"/>
          <w:sz w:val="24"/>
          <w:szCs w:val="24"/>
        </w:rPr>
        <w:t>: 15,967,600.00</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采购包保证金金额（元）</w:t>
      </w:r>
      <w:r>
        <w:rPr>
          <w:rFonts w:ascii="宋体" w:eastAsia="宋体" w:hAnsi="宋体" w:cs="宋体"/>
          <w:sz w:val="24"/>
          <w:szCs w:val="24"/>
        </w:rPr>
        <w:t>: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3"/>
        <w:gridCol w:w="2997"/>
        <w:gridCol w:w="696"/>
        <w:gridCol w:w="1903"/>
        <w:gridCol w:w="837"/>
        <w:gridCol w:w="1600"/>
        <w:gridCol w:w="1346"/>
      </w:tblGrid>
      <w:tr w:rsidR="002A5108">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序号</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标的名称</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数量</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标的金额</w:t>
            </w:r>
            <w:r>
              <w:rPr>
                <w:rFonts w:ascii="宋体" w:eastAsia="宋体" w:hAnsi="宋体" w:cs="宋体"/>
                <w:sz w:val="24"/>
                <w:szCs w:val="24"/>
              </w:rPr>
              <w:t xml:space="preserve"> </w:t>
            </w:r>
            <w:r>
              <w:rPr>
                <w:rFonts w:ascii="宋体" w:eastAsia="宋体" w:hAnsi="宋体" w:cs="宋体"/>
                <w:sz w:val="24"/>
                <w:szCs w:val="24"/>
              </w:rPr>
              <w:t>（元）</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计量单位</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所属行业</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是否允许进口产品</w:t>
            </w:r>
          </w:p>
        </w:tc>
      </w:tr>
      <w:tr w:rsidR="002A5108">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医保信息平台应用软件运维及业务保障服务项目</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1.00</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16,000,000.00</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批</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软件和信息技术服务业</w:t>
            </w:r>
          </w:p>
        </w:tc>
        <w:tc>
          <w:tcPr>
            <w:tcW w:w="0" w:type="auto"/>
            <w:vAlign w:val="cente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否</w:t>
            </w:r>
          </w:p>
        </w:tc>
      </w:tr>
    </w:tbl>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1"/>
        <w:rPr>
          <w:rFonts w:ascii="宋体" w:eastAsia="宋体" w:hAnsi="宋体" w:cs="宋体" w:hint="default"/>
          <w:sz w:val="30"/>
          <w:szCs w:val="30"/>
        </w:rPr>
      </w:pPr>
      <w:r>
        <w:rPr>
          <w:rFonts w:ascii="宋体" w:eastAsia="宋体" w:hAnsi="宋体" w:cs="宋体"/>
          <w:b/>
          <w:sz w:val="30"/>
          <w:szCs w:val="30"/>
        </w:rPr>
        <w:lastRenderedPageBreak/>
        <w:t>第二章</w:t>
      </w:r>
      <w:r>
        <w:rPr>
          <w:rFonts w:ascii="宋体" w:eastAsia="宋体" w:hAnsi="宋体" w:cs="宋体"/>
          <w:b/>
          <w:sz w:val="30"/>
          <w:szCs w:val="30"/>
        </w:rPr>
        <w:t xml:space="preserve"> </w:t>
      </w:r>
      <w:r>
        <w:rPr>
          <w:rFonts w:ascii="宋体" w:eastAsia="宋体" w:hAnsi="宋体" w:cs="宋体"/>
          <w:b/>
          <w:sz w:val="30"/>
          <w:szCs w:val="30"/>
        </w:rPr>
        <w:t>投标人须知前附表</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一、投标人须知前附表</w:t>
      </w:r>
      <w:r>
        <w:rPr>
          <w:rFonts w:ascii="宋体" w:eastAsia="宋体" w:hAnsi="宋体" w:cs="宋体"/>
          <w:b/>
          <w:sz w:val="24"/>
          <w:szCs w:val="24"/>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9"/>
        <w:gridCol w:w="1093"/>
        <w:gridCol w:w="8370"/>
      </w:tblGrid>
      <w:tr w:rsidR="002A5108">
        <w:tc>
          <w:tcPr>
            <w:tcW w:w="0" w:type="auto"/>
            <w:gridSpan w:val="3"/>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特别提示：本表与招标文件对应章节的内容若不一致，以本表为准。</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招标文件（第三章）</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编列内容</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是否组织现场考察或召开开标前答疑会：</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：不组织</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10.4</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投标文件的份数：</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）可读介质（光盘或</w:t>
            </w:r>
            <w:r>
              <w:rPr>
                <w:rFonts w:ascii="宋体" w:eastAsia="宋体" w:hAnsi="宋体" w:cs="宋体"/>
                <w:sz w:val="24"/>
                <w:szCs w:val="24"/>
              </w:rPr>
              <w:t>U</w:t>
            </w:r>
            <w:r>
              <w:rPr>
                <w:rFonts w:ascii="宋体" w:eastAsia="宋体" w:hAnsi="宋体" w:cs="宋体"/>
                <w:sz w:val="24"/>
                <w:szCs w:val="24"/>
              </w:rPr>
              <w:t>盘）</w:t>
            </w:r>
            <w:r>
              <w:rPr>
                <w:rFonts w:ascii="宋体" w:eastAsia="宋体" w:hAnsi="宋体" w:cs="宋体"/>
                <w:sz w:val="24"/>
                <w:szCs w:val="24"/>
              </w:rPr>
              <w:t xml:space="preserve"> 0 </w:t>
            </w:r>
            <w:r>
              <w:rPr>
                <w:rFonts w:ascii="宋体" w:eastAsia="宋体" w:hAnsi="宋体" w:cs="宋体"/>
                <w:sz w:val="24"/>
                <w:szCs w:val="24"/>
              </w:rPr>
              <w:t>份：投标人应将其上传至福建省政府采购网上公开信息系统的电子投标文件在该可读介质中另存</w:t>
            </w:r>
            <w:r>
              <w:rPr>
                <w:rFonts w:ascii="宋体" w:eastAsia="宋体" w:hAnsi="宋体" w:cs="宋体"/>
                <w:sz w:val="24"/>
                <w:szCs w:val="24"/>
              </w:rPr>
              <w:t xml:space="preserve"> 0 </w:t>
            </w:r>
            <w:r>
              <w:rPr>
                <w:rFonts w:ascii="宋体" w:eastAsia="宋体" w:hAnsi="宋体" w:cs="宋体"/>
                <w:sz w:val="24"/>
                <w:szCs w:val="24"/>
              </w:rPr>
              <w:t>份。</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）电子投标文件：详见投标人须知前附表</w:t>
            </w:r>
            <w:r>
              <w:rPr>
                <w:rFonts w:ascii="宋体" w:eastAsia="宋体" w:hAnsi="宋体" w:cs="宋体"/>
                <w:sz w:val="24"/>
                <w:szCs w:val="24"/>
              </w:rPr>
              <w:t>2</w:t>
            </w:r>
            <w:r>
              <w:rPr>
                <w:rFonts w:ascii="宋体" w:eastAsia="宋体" w:hAnsi="宋体" w:cs="宋体"/>
                <w:sz w:val="24"/>
                <w:szCs w:val="24"/>
              </w:rPr>
              <w:t>《关于电子招标投标活动的专门规定》。</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3</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10.7-</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是否允许中标人将本项目的非主体、非关键性工作进行分包：</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：分包比例</w:t>
            </w:r>
            <w:r>
              <w:rPr>
                <w:rFonts w:ascii="宋体" w:eastAsia="宋体" w:hAnsi="宋体" w:cs="宋体"/>
                <w:sz w:val="24"/>
                <w:szCs w:val="24"/>
                <w:lang w:eastAsia="zh-CN"/>
              </w:rPr>
              <w:t>3</w:t>
            </w:r>
            <w:r>
              <w:rPr>
                <w:rFonts w:ascii="宋体" w:eastAsia="宋体" w:hAnsi="宋体" w:cs="宋体"/>
                <w:sz w:val="24"/>
                <w:szCs w:val="24"/>
              </w:rPr>
              <w:t>0%</w:t>
            </w:r>
            <w:r>
              <w:rPr>
                <w:rFonts w:ascii="宋体" w:eastAsia="宋体" w:hAnsi="宋体" w:cs="宋体"/>
                <w:sz w:val="24"/>
                <w:szCs w:val="24"/>
              </w:rPr>
              <w:t>，分包履行的内容：要求获得采购合同的供应商将采购项目中的一定比例分包给一家或者多家中小企业，接受分包合同的中小企业不得再次进行转包、分包；资质要求详见第四章</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4</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10.8-</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投标有效期：投标截止时间起</w:t>
            </w:r>
            <w:r>
              <w:rPr>
                <w:rFonts w:ascii="宋体" w:eastAsia="宋体" w:hAnsi="宋体" w:cs="宋体"/>
                <w:sz w:val="24"/>
                <w:szCs w:val="24"/>
              </w:rPr>
              <w:t xml:space="preserve"> 90 </w:t>
            </w:r>
            <w:r>
              <w:rPr>
                <w:rFonts w:ascii="宋体" w:eastAsia="宋体" w:hAnsi="宋体" w:cs="宋体"/>
                <w:sz w:val="24"/>
                <w:szCs w:val="24"/>
              </w:rPr>
              <w:t>个日历日。</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5</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12.1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确定中标候选人名单：</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名</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12.2</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本项目中标人的确定（以采购包为单位）：</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）采购人应在政府采购招投标管理办法规定的时限内确定中标人。</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）若出现中标候选人并列情形，则按照下列方式确定中标人：</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①招标文件规定的方式：无</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②若本款第①点规定方式为“无”，则按照下列方式确定：随机抽取</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③若本款第①、②点规定方式均为“无”，则按照下列方式确定：随机抽取。</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）本项目确定的中标人家数：</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名</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7</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13.2</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合同签订时限：</w:t>
            </w:r>
            <w:r>
              <w:rPr>
                <w:rFonts w:ascii="宋体" w:eastAsia="宋体" w:hAnsi="宋体" w:cs="宋体"/>
                <w:sz w:val="24"/>
                <w:szCs w:val="24"/>
              </w:rPr>
              <w:t xml:space="preserve"> </w:t>
            </w:r>
            <w:r>
              <w:rPr>
                <w:rFonts w:ascii="宋体" w:eastAsia="宋体" w:hAnsi="宋体" w:cs="宋体"/>
                <w:sz w:val="24"/>
                <w:szCs w:val="24"/>
              </w:rPr>
              <w:t>自中标通知书发出之日起</w:t>
            </w:r>
            <w:r>
              <w:rPr>
                <w:rFonts w:ascii="宋体" w:eastAsia="宋体" w:hAnsi="宋体" w:cs="宋体"/>
                <w:sz w:val="24"/>
                <w:szCs w:val="24"/>
              </w:rPr>
              <w:t>30</w:t>
            </w:r>
            <w:r>
              <w:rPr>
                <w:rFonts w:ascii="宋体" w:eastAsia="宋体" w:hAnsi="宋体" w:cs="宋体"/>
                <w:sz w:val="24"/>
                <w:szCs w:val="24"/>
              </w:rPr>
              <w:t>个日历日内。</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8</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15.1-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质疑函原件应采用下列方式提交：书面形式。</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9</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15.4</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招标文件的质疑</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）潜在投标人可在质疑时效期间内对招标文件以书面形式提出质疑。</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）质疑时效期间：应在依法获取招标文件之日起</w:t>
            </w:r>
            <w:r>
              <w:rPr>
                <w:rFonts w:ascii="宋体" w:eastAsia="宋体" w:hAnsi="宋体" w:cs="宋体"/>
                <w:sz w:val="24"/>
                <w:szCs w:val="24"/>
              </w:rPr>
              <w:t>7</w:t>
            </w:r>
            <w:r>
              <w:rPr>
                <w:rFonts w:ascii="宋体" w:eastAsia="宋体" w:hAnsi="宋体" w:cs="宋体"/>
                <w:sz w:val="24"/>
                <w:szCs w:val="24"/>
              </w:rPr>
              <w:t>个工作日内向</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提出，依法获取招标文件的时间以福建省政府采购网上公开信息系统记载的为准。</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※除上述规定外，对招标文件提出的质疑还应符合招标文件第三章第</w:t>
            </w:r>
            <w:r>
              <w:rPr>
                <w:rFonts w:ascii="宋体" w:eastAsia="宋体" w:hAnsi="宋体" w:cs="宋体"/>
                <w:sz w:val="24"/>
                <w:szCs w:val="24"/>
              </w:rPr>
              <w:t>15.1</w:t>
            </w:r>
            <w:r>
              <w:rPr>
                <w:rFonts w:ascii="宋体" w:eastAsia="宋体" w:hAnsi="宋体" w:cs="宋体"/>
                <w:sz w:val="24"/>
                <w:szCs w:val="24"/>
              </w:rPr>
              <w:t>条的有关规定。</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10</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16.1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监督管理部门：福建省财政厅政府采购监督管理办公室（仅限依法进行政府采购的货物或服务类项目）。</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18.1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财政部和福建省财政厅指定的政府采购信息发布媒体（以下简称：“指定媒体”）：</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）中国政府采购网，网址</w:t>
            </w:r>
            <w:r>
              <w:rPr>
                <w:rFonts w:ascii="宋体" w:eastAsia="宋体" w:hAnsi="宋体" w:cs="宋体"/>
                <w:sz w:val="24"/>
                <w:szCs w:val="24"/>
              </w:rPr>
              <w:t>www.ccgp.gov.cn</w:t>
            </w:r>
            <w:r>
              <w:rPr>
                <w:rFonts w:ascii="宋体" w:eastAsia="宋体" w:hAnsi="宋体" w:cs="宋体"/>
                <w:sz w:val="24"/>
                <w:szCs w:val="24"/>
              </w:rPr>
              <w:t>。</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）中国政府采购网福建分网（福建省政府采购网），网址</w:t>
            </w:r>
            <w:r>
              <w:rPr>
                <w:rFonts w:ascii="宋体" w:eastAsia="宋体" w:hAnsi="宋体" w:cs="宋体"/>
                <w:sz w:val="24"/>
                <w:szCs w:val="24"/>
              </w:rPr>
              <w:t>zfcg.czt.fujian.gov.cn</w:t>
            </w:r>
            <w:r>
              <w:rPr>
                <w:rFonts w:ascii="宋体" w:eastAsia="宋体" w:hAnsi="宋体" w:cs="宋体"/>
                <w:sz w:val="24"/>
                <w:szCs w:val="24"/>
              </w:rPr>
              <w:t>。</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※若出现上述指定媒体信息不一致情形，应以中国政府采购网福建分网（福建省政府采购网）发布的为准。</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12</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19</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其他事项：</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rPr>
              <w:t>本项目代理服务费：</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本项目收取代理服务费</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代理服务费用收取对象：中标</w:t>
            </w:r>
            <w:r>
              <w:rPr>
                <w:rFonts w:ascii="宋体" w:eastAsia="宋体" w:hAnsi="宋体" w:cs="宋体"/>
                <w:sz w:val="24"/>
                <w:szCs w:val="24"/>
              </w:rPr>
              <w:t>/</w:t>
            </w:r>
            <w:r>
              <w:rPr>
                <w:rFonts w:ascii="宋体" w:eastAsia="宋体" w:hAnsi="宋体" w:cs="宋体"/>
                <w:sz w:val="24"/>
                <w:szCs w:val="24"/>
              </w:rPr>
              <w:t>成交供应商</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代理服务费收费标准：</w:t>
            </w:r>
            <w:r>
              <w:rPr>
                <w:rFonts w:ascii="宋体" w:eastAsia="宋体" w:hAnsi="宋体" w:cs="宋体"/>
                <w:sz w:val="24"/>
                <w:szCs w:val="24"/>
              </w:rPr>
              <w:t>100(</w:t>
            </w:r>
            <w:r>
              <w:rPr>
                <w:rFonts w:ascii="宋体" w:eastAsia="宋体" w:hAnsi="宋体" w:cs="宋体"/>
                <w:sz w:val="24"/>
                <w:szCs w:val="24"/>
              </w:rPr>
              <w:t>万元</w:t>
            </w:r>
            <w:r>
              <w:rPr>
                <w:rFonts w:ascii="宋体" w:eastAsia="宋体" w:hAnsi="宋体" w:cs="宋体"/>
                <w:sz w:val="24"/>
                <w:szCs w:val="24"/>
              </w:rPr>
              <w:t>)</w:t>
            </w:r>
            <w:r>
              <w:rPr>
                <w:rFonts w:ascii="宋体" w:eastAsia="宋体" w:hAnsi="宋体" w:cs="宋体"/>
                <w:sz w:val="24"/>
                <w:szCs w:val="24"/>
              </w:rPr>
              <w:t>以下收费费率标准：</w:t>
            </w:r>
            <w:r>
              <w:rPr>
                <w:rFonts w:ascii="宋体" w:eastAsia="宋体" w:hAnsi="宋体" w:cs="宋体"/>
                <w:sz w:val="24"/>
                <w:szCs w:val="24"/>
              </w:rPr>
              <w:t>1.50%</w:t>
            </w:r>
            <w:r>
              <w:rPr>
                <w:rFonts w:ascii="宋体" w:eastAsia="宋体" w:hAnsi="宋体" w:cs="宋体"/>
                <w:sz w:val="24"/>
                <w:szCs w:val="24"/>
              </w:rPr>
              <w:t>；</w:t>
            </w:r>
            <w:r>
              <w:rPr>
                <w:rFonts w:ascii="宋体" w:eastAsia="宋体" w:hAnsi="宋体" w:cs="宋体"/>
                <w:sz w:val="24"/>
                <w:szCs w:val="24"/>
              </w:rPr>
              <w:t>100-500(</w:t>
            </w:r>
            <w:r>
              <w:rPr>
                <w:rFonts w:ascii="宋体" w:eastAsia="宋体" w:hAnsi="宋体" w:cs="宋体"/>
                <w:sz w:val="24"/>
                <w:szCs w:val="24"/>
              </w:rPr>
              <w:t>万元</w:t>
            </w:r>
            <w:r>
              <w:rPr>
                <w:rFonts w:ascii="宋体" w:eastAsia="宋体" w:hAnsi="宋体" w:cs="宋体"/>
                <w:sz w:val="24"/>
                <w:szCs w:val="24"/>
              </w:rPr>
              <w:t>)</w:t>
            </w:r>
            <w:r>
              <w:rPr>
                <w:rFonts w:ascii="宋体" w:eastAsia="宋体" w:hAnsi="宋体" w:cs="宋体"/>
                <w:sz w:val="24"/>
                <w:szCs w:val="24"/>
              </w:rPr>
              <w:t>收费费率标准：</w:t>
            </w:r>
            <w:r>
              <w:rPr>
                <w:rFonts w:ascii="宋体" w:eastAsia="宋体" w:hAnsi="宋体" w:cs="宋体"/>
                <w:sz w:val="24"/>
                <w:szCs w:val="24"/>
              </w:rPr>
              <w:t>0.80%</w:t>
            </w:r>
            <w:r>
              <w:rPr>
                <w:rFonts w:ascii="宋体" w:eastAsia="宋体" w:hAnsi="宋体" w:cs="宋体"/>
                <w:sz w:val="24"/>
                <w:szCs w:val="24"/>
              </w:rPr>
              <w:t>；</w:t>
            </w:r>
            <w:r>
              <w:rPr>
                <w:rFonts w:ascii="宋体" w:eastAsia="宋体" w:hAnsi="宋体" w:cs="宋体"/>
                <w:sz w:val="24"/>
                <w:szCs w:val="24"/>
              </w:rPr>
              <w:t>500-1000(</w:t>
            </w:r>
            <w:r>
              <w:rPr>
                <w:rFonts w:ascii="宋体" w:eastAsia="宋体" w:hAnsi="宋体" w:cs="宋体"/>
                <w:sz w:val="24"/>
                <w:szCs w:val="24"/>
              </w:rPr>
              <w:t>万元</w:t>
            </w:r>
            <w:r>
              <w:rPr>
                <w:rFonts w:ascii="宋体" w:eastAsia="宋体" w:hAnsi="宋体" w:cs="宋体"/>
                <w:sz w:val="24"/>
                <w:szCs w:val="24"/>
              </w:rPr>
              <w:t>)</w:t>
            </w:r>
            <w:r>
              <w:rPr>
                <w:rFonts w:ascii="宋体" w:eastAsia="宋体" w:hAnsi="宋体" w:cs="宋体"/>
                <w:sz w:val="24"/>
                <w:szCs w:val="24"/>
              </w:rPr>
              <w:t>收费费率标准：</w:t>
            </w:r>
            <w:r>
              <w:rPr>
                <w:rFonts w:ascii="宋体" w:eastAsia="宋体" w:hAnsi="宋体" w:cs="宋体"/>
                <w:sz w:val="24"/>
                <w:szCs w:val="24"/>
              </w:rPr>
              <w:t>0.45%</w:t>
            </w:r>
            <w:r>
              <w:rPr>
                <w:rFonts w:ascii="宋体" w:eastAsia="宋体" w:hAnsi="宋体" w:cs="宋体"/>
                <w:sz w:val="24"/>
                <w:szCs w:val="24"/>
              </w:rPr>
              <w:t>；</w:t>
            </w:r>
            <w:r>
              <w:rPr>
                <w:rFonts w:ascii="宋体" w:eastAsia="宋体" w:hAnsi="宋体" w:cs="宋体"/>
                <w:sz w:val="24"/>
                <w:szCs w:val="24"/>
              </w:rPr>
              <w:t>1000-5000(</w:t>
            </w:r>
            <w:r>
              <w:rPr>
                <w:rFonts w:ascii="宋体" w:eastAsia="宋体" w:hAnsi="宋体" w:cs="宋体"/>
                <w:sz w:val="24"/>
                <w:szCs w:val="24"/>
              </w:rPr>
              <w:t>万元</w:t>
            </w:r>
            <w:r>
              <w:rPr>
                <w:rFonts w:ascii="宋体" w:eastAsia="宋体" w:hAnsi="宋体" w:cs="宋体"/>
                <w:sz w:val="24"/>
                <w:szCs w:val="24"/>
              </w:rPr>
              <w:t>)</w:t>
            </w:r>
            <w:r>
              <w:rPr>
                <w:rFonts w:ascii="宋体" w:eastAsia="宋体" w:hAnsi="宋体" w:cs="宋体"/>
                <w:sz w:val="24"/>
                <w:szCs w:val="24"/>
              </w:rPr>
              <w:t>收费费率</w:t>
            </w:r>
            <w:r>
              <w:rPr>
                <w:rFonts w:ascii="宋体" w:eastAsia="宋体" w:hAnsi="宋体" w:cs="宋体"/>
                <w:sz w:val="24"/>
                <w:szCs w:val="24"/>
              </w:rPr>
              <w:t>标准：</w:t>
            </w:r>
            <w:r>
              <w:rPr>
                <w:rFonts w:ascii="宋体" w:eastAsia="宋体" w:hAnsi="宋体" w:cs="宋体"/>
                <w:sz w:val="24"/>
                <w:szCs w:val="24"/>
              </w:rPr>
              <w:t>0.25%</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注：招标代理服务费收取方式：</w:t>
            </w:r>
            <w:r>
              <w:rPr>
                <w:rFonts w:ascii="宋体" w:eastAsia="宋体" w:hAnsi="宋体" w:cs="宋体"/>
                <w:sz w:val="24"/>
                <w:szCs w:val="24"/>
              </w:rPr>
              <w:t>a.</w:t>
            </w:r>
            <w:r>
              <w:rPr>
                <w:rFonts w:ascii="宋体" w:eastAsia="宋体" w:hAnsi="宋体" w:cs="宋体"/>
                <w:sz w:val="24"/>
                <w:szCs w:val="24"/>
              </w:rPr>
              <w:t>中标人应在领取中标通知书的同时按规定的标准一次性向采购代理机构缴清招标代理服务费。招标代理服务费以银行转账、电汇、汇票或现金等付款方式。</w:t>
            </w:r>
            <w:r>
              <w:rPr>
                <w:rFonts w:ascii="宋体" w:eastAsia="宋体" w:hAnsi="宋体" w:cs="宋体"/>
                <w:sz w:val="24"/>
                <w:szCs w:val="24"/>
              </w:rPr>
              <w:t xml:space="preserve"> b.</w:t>
            </w:r>
            <w:r>
              <w:rPr>
                <w:rFonts w:ascii="宋体" w:eastAsia="宋体" w:hAnsi="宋体" w:cs="宋体"/>
                <w:sz w:val="24"/>
                <w:szCs w:val="24"/>
              </w:rPr>
              <w:t>招标代理服务费缴交银行帐号：开户名：福建美环招标代理有限公司；开户行：中国</w:t>
            </w:r>
            <w:r>
              <w:rPr>
                <w:rFonts w:ascii="宋体" w:eastAsia="宋体" w:hAnsi="宋体" w:cs="宋体"/>
                <w:sz w:val="24"/>
                <w:szCs w:val="24"/>
              </w:rPr>
              <w:lastRenderedPageBreak/>
              <w:t>建设银行股份有限公司福州晋安商业中心支行；帐号：</w:t>
            </w:r>
            <w:r>
              <w:rPr>
                <w:rFonts w:ascii="宋体" w:eastAsia="宋体" w:hAnsi="宋体" w:cs="宋体"/>
                <w:sz w:val="24"/>
                <w:szCs w:val="24"/>
              </w:rPr>
              <w:t>3505 0161 5541 0000 0261</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(2)</w:t>
            </w:r>
            <w:r>
              <w:rPr>
                <w:rFonts w:ascii="宋体" w:eastAsia="宋体" w:hAnsi="宋体" w:cs="宋体"/>
                <w:sz w:val="24"/>
                <w:szCs w:val="24"/>
              </w:rPr>
              <w:t>其他：</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19.1</w:t>
            </w:r>
            <w:r>
              <w:rPr>
                <w:rFonts w:ascii="宋体" w:eastAsia="宋体" w:hAnsi="宋体" w:cs="宋体"/>
                <w:sz w:val="24"/>
                <w:szCs w:val="24"/>
              </w:rPr>
              <w:t>最高限价：本项目采购包最高限价为</w:t>
            </w:r>
            <w:r>
              <w:rPr>
                <w:rFonts w:ascii="宋体" w:eastAsia="宋体" w:hAnsi="宋体" w:cs="宋体"/>
                <w:sz w:val="24"/>
                <w:szCs w:val="24"/>
              </w:rPr>
              <w:t>15967600</w:t>
            </w:r>
            <w:r>
              <w:rPr>
                <w:rFonts w:ascii="宋体" w:eastAsia="宋体" w:hAnsi="宋体" w:cs="宋体"/>
                <w:sz w:val="24"/>
                <w:szCs w:val="24"/>
              </w:rPr>
              <w:t>元，投标人超过采购包最高限价的报价为无效报价。</w:t>
            </w:r>
            <w:r>
              <w:rPr>
                <w:rFonts w:ascii="宋体" w:eastAsia="宋体" w:hAnsi="宋体" w:cs="宋体"/>
                <w:sz w:val="24"/>
                <w:szCs w:val="24"/>
              </w:rPr>
              <w:t>19.2</w:t>
            </w:r>
            <w:r>
              <w:rPr>
                <w:rFonts w:ascii="宋体" w:eastAsia="宋体" w:hAnsi="宋体" w:cs="宋体"/>
                <w:sz w:val="24"/>
                <w:szCs w:val="24"/>
              </w:rPr>
              <w:t>实质性要求和条件：</w:t>
            </w:r>
            <w:r>
              <w:rPr>
                <w:rFonts w:ascii="宋体" w:eastAsia="宋体" w:hAnsi="宋体" w:cs="宋体"/>
                <w:sz w:val="24"/>
                <w:szCs w:val="24"/>
              </w:rPr>
              <w:t>1</w:t>
            </w:r>
            <w:r>
              <w:rPr>
                <w:rFonts w:ascii="宋体" w:eastAsia="宋体" w:hAnsi="宋体" w:cs="宋体"/>
                <w:sz w:val="24"/>
                <w:szCs w:val="24"/>
              </w:rPr>
              <w:t>9.2.1</w:t>
            </w:r>
            <w:r>
              <w:rPr>
                <w:rFonts w:ascii="宋体" w:eastAsia="宋体" w:hAnsi="宋体" w:cs="宋体"/>
                <w:sz w:val="24"/>
                <w:szCs w:val="24"/>
              </w:rPr>
              <w:t>信用记录查询及使用：</w:t>
            </w:r>
            <w:r>
              <w:rPr>
                <w:rFonts w:ascii="宋体" w:eastAsia="宋体" w:hAnsi="宋体" w:cs="宋体"/>
                <w:sz w:val="24"/>
                <w:szCs w:val="24"/>
              </w:rPr>
              <w:t>(1)</w:t>
            </w:r>
            <w:r>
              <w:rPr>
                <w:rFonts w:ascii="宋体" w:eastAsia="宋体" w:hAnsi="宋体" w:cs="宋体"/>
                <w:sz w:val="24"/>
                <w:szCs w:val="24"/>
              </w:rPr>
              <w:t>信用记录查询渠道及截止时点：采购代理机构将在投标截止时间截止后，评标工作结束前，通过“信用中国”网站</w:t>
            </w:r>
            <w:r>
              <w:rPr>
                <w:rFonts w:ascii="宋体" w:eastAsia="宋体" w:hAnsi="宋体" w:cs="宋体"/>
                <w:sz w:val="24"/>
                <w:szCs w:val="24"/>
              </w:rPr>
              <w:t>(www.creditchina.gov.cn)</w:t>
            </w:r>
            <w:r>
              <w:rPr>
                <w:rFonts w:ascii="宋体" w:eastAsia="宋体" w:hAnsi="宋体" w:cs="宋体"/>
                <w:sz w:val="24"/>
                <w:szCs w:val="24"/>
              </w:rPr>
              <w:t>、中国政府采购网</w:t>
            </w:r>
            <w:r>
              <w:rPr>
                <w:rFonts w:ascii="宋体" w:eastAsia="宋体" w:hAnsi="宋体" w:cs="宋体"/>
                <w:sz w:val="24"/>
                <w:szCs w:val="24"/>
              </w:rPr>
              <w:t>(www.ccgp.gov.cn)</w:t>
            </w:r>
            <w:r>
              <w:rPr>
                <w:rFonts w:ascii="宋体" w:eastAsia="宋体" w:hAnsi="宋体" w:cs="宋体"/>
                <w:sz w:val="24"/>
                <w:szCs w:val="24"/>
              </w:rPr>
              <w:t>查询投标人的信用记录。</w:t>
            </w:r>
            <w:r>
              <w:rPr>
                <w:rFonts w:ascii="宋体" w:eastAsia="宋体" w:hAnsi="宋体" w:cs="宋体"/>
                <w:sz w:val="24"/>
                <w:szCs w:val="24"/>
              </w:rPr>
              <w:t>(2)</w:t>
            </w:r>
            <w:r>
              <w:rPr>
                <w:rFonts w:ascii="宋体" w:eastAsia="宋体" w:hAnsi="宋体" w:cs="宋体"/>
                <w:sz w:val="24"/>
                <w:szCs w:val="24"/>
              </w:rPr>
              <w:t>信用信息查询记录和证据留存的具体方式：采购代理机构将记录、打印各投标人的信用信息查询结果，与其他采购文件一并保存。</w:t>
            </w:r>
            <w:r>
              <w:rPr>
                <w:rFonts w:ascii="宋体" w:eastAsia="宋体" w:hAnsi="宋体" w:cs="宋体"/>
                <w:sz w:val="24"/>
                <w:szCs w:val="24"/>
              </w:rPr>
              <w:t>(3)</w:t>
            </w:r>
            <w:r>
              <w:rPr>
                <w:rFonts w:ascii="宋体" w:eastAsia="宋体" w:hAnsi="宋体" w:cs="宋体"/>
                <w:sz w:val="24"/>
                <w:szCs w:val="24"/>
              </w:rPr>
              <w:t>信用信息的使用规则：依据《财政部关于在政府采购活动中查询及使用信用记录有关问题的通知》财库〔</w:t>
            </w:r>
            <w:r>
              <w:rPr>
                <w:rFonts w:ascii="宋体" w:eastAsia="宋体" w:hAnsi="宋体" w:cs="宋体"/>
                <w:sz w:val="24"/>
                <w:szCs w:val="24"/>
              </w:rPr>
              <w:t>2016</w:t>
            </w:r>
            <w:r>
              <w:rPr>
                <w:rFonts w:ascii="宋体" w:eastAsia="宋体" w:hAnsi="宋体" w:cs="宋体"/>
                <w:sz w:val="24"/>
                <w:szCs w:val="24"/>
              </w:rPr>
              <w:t>〕</w:t>
            </w:r>
            <w:r>
              <w:rPr>
                <w:rFonts w:ascii="宋体" w:eastAsia="宋体" w:hAnsi="宋体" w:cs="宋体"/>
                <w:sz w:val="24"/>
                <w:szCs w:val="24"/>
              </w:rPr>
              <w:t>125</w:t>
            </w:r>
            <w:r>
              <w:rPr>
                <w:rFonts w:ascii="宋体" w:eastAsia="宋体" w:hAnsi="宋体" w:cs="宋体"/>
                <w:sz w:val="24"/>
                <w:szCs w:val="24"/>
              </w:rPr>
              <w:t>号规定，对被列入失信被</w:t>
            </w:r>
            <w:r>
              <w:rPr>
                <w:rFonts w:ascii="宋体" w:eastAsia="宋体" w:hAnsi="宋体" w:cs="宋体"/>
                <w:sz w:val="24"/>
                <w:szCs w:val="24"/>
              </w:rPr>
              <w:t>执行人、重大税收违法案件当事人名单、政府采购严重违法失信行为记录名单的投标人有下列情形之一，其投标文件在资格性检查中将被评标委员会视为无效投标：①被列入“信用中国”网站</w:t>
            </w:r>
            <w:r>
              <w:rPr>
                <w:rFonts w:ascii="宋体" w:eastAsia="宋体" w:hAnsi="宋体" w:cs="宋体"/>
                <w:sz w:val="24"/>
                <w:szCs w:val="24"/>
              </w:rPr>
              <w:t>(www.creditchina.gov.cn)</w:t>
            </w:r>
            <w:r>
              <w:rPr>
                <w:rFonts w:ascii="宋体" w:eastAsia="宋体" w:hAnsi="宋体" w:cs="宋体"/>
                <w:sz w:val="24"/>
                <w:szCs w:val="24"/>
              </w:rPr>
              <w:t>中政府采购严重违法失信名单的；②被列入中国政府采购网</w:t>
            </w:r>
            <w:r>
              <w:rPr>
                <w:rFonts w:ascii="宋体" w:eastAsia="宋体" w:hAnsi="宋体" w:cs="宋体"/>
                <w:sz w:val="24"/>
                <w:szCs w:val="24"/>
              </w:rPr>
              <w:t>(www.ccgp.gov.cn)</w:t>
            </w:r>
            <w:r>
              <w:rPr>
                <w:rFonts w:ascii="宋体" w:eastAsia="宋体" w:hAnsi="宋体" w:cs="宋体"/>
                <w:sz w:val="24"/>
                <w:szCs w:val="24"/>
              </w:rPr>
              <w:t>中政府采购严重违法失信行为信息记录的；③属于《政府采购法》第二十二条的“重大违法记录”。</w:t>
            </w:r>
            <w:r>
              <w:rPr>
                <w:rFonts w:ascii="宋体" w:eastAsia="宋体" w:hAnsi="宋体" w:cs="宋体"/>
                <w:sz w:val="24"/>
                <w:szCs w:val="24"/>
              </w:rPr>
              <w:t>19.2.2</w:t>
            </w:r>
            <w:r>
              <w:rPr>
                <w:rFonts w:ascii="宋体" w:eastAsia="宋体" w:hAnsi="宋体" w:cs="宋体"/>
                <w:sz w:val="24"/>
                <w:szCs w:val="24"/>
              </w:rPr>
              <w:t>无效投标及废标条款：以下为可能导致无效投标或废标的条款，具体内容详见招标文件各章节，请各投标人认真查看对照。</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投标报价不符合投标人须知前附表第</w:t>
            </w:r>
            <w:r>
              <w:rPr>
                <w:rFonts w:ascii="宋体" w:eastAsia="宋体" w:hAnsi="宋体" w:cs="宋体"/>
                <w:sz w:val="24"/>
                <w:szCs w:val="24"/>
              </w:rPr>
              <w:t>13</w:t>
            </w:r>
            <w:r>
              <w:rPr>
                <w:rFonts w:ascii="宋体" w:eastAsia="宋体" w:hAnsi="宋体" w:cs="宋体"/>
                <w:sz w:val="24"/>
                <w:szCs w:val="24"/>
              </w:rPr>
              <w:t>项号</w:t>
            </w:r>
            <w:r>
              <w:rPr>
                <w:rFonts w:ascii="宋体" w:eastAsia="宋体" w:hAnsi="宋体" w:cs="宋体"/>
                <w:sz w:val="24"/>
                <w:szCs w:val="24"/>
              </w:rPr>
              <w:t>19.1</w:t>
            </w:r>
            <w:r>
              <w:rPr>
                <w:rFonts w:ascii="宋体" w:eastAsia="宋体" w:hAnsi="宋体" w:cs="宋体"/>
                <w:sz w:val="24"/>
                <w:szCs w:val="24"/>
              </w:rPr>
              <w:t>条款规定的。</w:t>
            </w:r>
            <w:r>
              <w:rPr>
                <w:rFonts w:ascii="宋体" w:eastAsia="宋体" w:hAnsi="宋体" w:cs="宋体"/>
                <w:sz w:val="24"/>
                <w:szCs w:val="24"/>
              </w:rPr>
              <w:t>(2)</w:t>
            </w:r>
            <w:r>
              <w:rPr>
                <w:rFonts w:ascii="宋体" w:eastAsia="宋体" w:hAnsi="宋体" w:cs="宋体"/>
                <w:sz w:val="24"/>
                <w:szCs w:val="24"/>
              </w:rPr>
              <w:t>不符合投标人须知前附表第</w:t>
            </w:r>
            <w:r>
              <w:rPr>
                <w:rFonts w:ascii="宋体" w:eastAsia="宋体" w:hAnsi="宋体" w:cs="宋体"/>
                <w:sz w:val="24"/>
                <w:szCs w:val="24"/>
              </w:rPr>
              <w:t>13</w:t>
            </w:r>
            <w:r>
              <w:rPr>
                <w:rFonts w:ascii="宋体" w:eastAsia="宋体" w:hAnsi="宋体" w:cs="宋体"/>
                <w:sz w:val="24"/>
                <w:szCs w:val="24"/>
              </w:rPr>
              <w:t>项号</w:t>
            </w:r>
            <w:r>
              <w:rPr>
                <w:rFonts w:ascii="宋体" w:eastAsia="宋体" w:hAnsi="宋体" w:cs="宋体"/>
                <w:sz w:val="24"/>
                <w:szCs w:val="24"/>
              </w:rPr>
              <w:t>19.2</w:t>
            </w:r>
            <w:r>
              <w:rPr>
                <w:rFonts w:ascii="宋体" w:eastAsia="宋体" w:hAnsi="宋体" w:cs="宋体"/>
                <w:sz w:val="24"/>
                <w:szCs w:val="24"/>
              </w:rPr>
              <w:t>条款规定的。</w:t>
            </w:r>
            <w:r>
              <w:rPr>
                <w:rFonts w:ascii="宋体" w:eastAsia="宋体" w:hAnsi="宋体" w:cs="宋体"/>
                <w:sz w:val="24"/>
                <w:szCs w:val="24"/>
              </w:rPr>
              <w:t>(3)</w:t>
            </w:r>
            <w:r>
              <w:rPr>
                <w:rFonts w:ascii="宋体" w:eastAsia="宋体" w:hAnsi="宋体" w:cs="宋体"/>
                <w:sz w:val="24"/>
                <w:szCs w:val="24"/>
              </w:rPr>
              <w:t>出现“评标方法和标准”无效投标规定的。</w:t>
            </w:r>
            <w:r>
              <w:rPr>
                <w:rFonts w:ascii="宋体" w:eastAsia="宋体" w:hAnsi="宋体" w:cs="宋体"/>
                <w:sz w:val="24"/>
                <w:szCs w:val="24"/>
              </w:rPr>
              <w:t>(4)</w:t>
            </w:r>
            <w:r>
              <w:rPr>
                <w:rFonts w:ascii="宋体" w:eastAsia="宋体" w:hAnsi="宋体" w:cs="宋体"/>
                <w:sz w:val="24"/>
                <w:szCs w:val="24"/>
              </w:rPr>
              <w:t>出现第三章投标人须知无效投标规定的。</w:t>
            </w:r>
            <w:r>
              <w:rPr>
                <w:rFonts w:ascii="宋体" w:eastAsia="宋体" w:hAnsi="宋体" w:cs="宋体"/>
                <w:sz w:val="24"/>
                <w:szCs w:val="24"/>
              </w:rPr>
              <w:t>(5)</w:t>
            </w:r>
            <w:r>
              <w:rPr>
                <w:rFonts w:ascii="宋体" w:eastAsia="宋体" w:hAnsi="宋体" w:cs="宋体"/>
                <w:sz w:val="24"/>
                <w:szCs w:val="24"/>
              </w:rPr>
              <w:t>出现第四章投标人须知无效投标规定的。</w:t>
            </w:r>
            <w:r>
              <w:rPr>
                <w:rFonts w:ascii="宋体" w:eastAsia="宋体" w:hAnsi="宋体" w:cs="宋体"/>
                <w:sz w:val="24"/>
                <w:szCs w:val="24"/>
              </w:rPr>
              <w:t>(6)</w:t>
            </w:r>
            <w:r>
              <w:rPr>
                <w:rFonts w:ascii="宋体" w:eastAsia="宋体" w:hAnsi="宋体" w:cs="宋体"/>
                <w:sz w:val="24"/>
                <w:szCs w:val="24"/>
              </w:rPr>
              <w:t>出现第五章招标内容及要求中“★”标示的内容为负偏离的。</w:t>
            </w:r>
            <w:r>
              <w:rPr>
                <w:rFonts w:ascii="宋体" w:eastAsia="宋体" w:hAnsi="宋体" w:cs="宋体"/>
                <w:sz w:val="24"/>
                <w:szCs w:val="24"/>
              </w:rPr>
              <w:t>(7)</w:t>
            </w:r>
            <w:r>
              <w:rPr>
                <w:rFonts w:ascii="宋体" w:eastAsia="宋体" w:hAnsi="宋体" w:cs="宋体"/>
                <w:sz w:val="24"/>
                <w:szCs w:val="24"/>
              </w:rPr>
              <w:t>出现第五章招标内容及要求无效投标规定的。</w:t>
            </w:r>
            <w:r>
              <w:rPr>
                <w:rFonts w:ascii="宋体" w:eastAsia="宋体" w:hAnsi="宋体" w:cs="宋体"/>
                <w:sz w:val="24"/>
                <w:szCs w:val="24"/>
              </w:rPr>
              <w:t>(8)</w:t>
            </w:r>
            <w:r>
              <w:rPr>
                <w:rFonts w:ascii="宋体" w:eastAsia="宋体" w:hAnsi="宋体" w:cs="宋体"/>
                <w:sz w:val="24"/>
                <w:szCs w:val="24"/>
              </w:rPr>
              <w:t>明显不符合技术和服务要求的为无效响应。</w:t>
            </w:r>
            <w:r>
              <w:rPr>
                <w:rFonts w:ascii="宋体" w:eastAsia="宋体" w:hAnsi="宋体" w:cs="宋体"/>
                <w:sz w:val="24"/>
                <w:szCs w:val="24"/>
              </w:rPr>
              <w:t>(9)</w:t>
            </w:r>
            <w:r>
              <w:rPr>
                <w:rFonts w:ascii="宋体" w:eastAsia="宋体" w:hAnsi="宋体" w:cs="宋体"/>
                <w:sz w:val="24"/>
                <w:szCs w:val="24"/>
              </w:rPr>
              <w:t>内容不全或关键字迹模糊、无法辨认的为无效响应。</w:t>
            </w:r>
            <w:r>
              <w:rPr>
                <w:rFonts w:ascii="宋体" w:eastAsia="宋体" w:hAnsi="宋体" w:cs="宋体"/>
                <w:sz w:val="24"/>
                <w:szCs w:val="24"/>
              </w:rPr>
              <w:t>19.3</w:t>
            </w:r>
            <w:r>
              <w:rPr>
                <w:rFonts w:ascii="宋体" w:eastAsia="宋体" w:hAnsi="宋体" w:cs="宋体"/>
                <w:sz w:val="24"/>
                <w:szCs w:val="24"/>
              </w:rPr>
              <w:t>根据《政府采购质疑和投诉办法》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w:t>
            </w:r>
            <w:r>
              <w:rPr>
                <w:rFonts w:ascii="宋体" w:eastAsia="宋体" w:hAnsi="宋体" w:cs="宋体"/>
                <w:sz w:val="24"/>
                <w:szCs w:val="24"/>
              </w:rPr>
              <w:t>十二条的规定：对采购过程、中标或者成交结果提出的质疑，合格供应商符合法定数量时，可以从合格的中标或者成交候选人中另行确定中标、成交供应商的，应当依法另行确定中标、成交供应商；否则应当重新开展采购活动。</w:t>
            </w:r>
            <w:r>
              <w:rPr>
                <w:rFonts w:ascii="宋体" w:eastAsia="宋体" w:hAnsi="宋体" w:cs="宋体"/>
                <w:sz w:val="24"/>
                <w:szCs w:val="24"/>
              </w:rPr>
              <w:t>19.4</w:t>
            </w:r>
            <w:r>
              <w:rPr>
                <w:rFonts w:ascii="宋体" w:eastAsia="宋体" w:hAnsi="宋体" w:cs="宋体"/>
                <w:sz w:val="24"/>
                <w:szCs w:val="24"/>
              </w:rPr>
              <w:t>质疑与投诉</w:t>
            </w:r>
            <w:r>
              <w:rPr>
                <w:rFonts w:ascii="宋体" w:eastAsia="宋体" w:hAnsi="宋体" w:cs="宋体"/>
                <w:sz w:val="24"/>
                <w:szCs w:val="24"/>
              </w:rPr>
              <w:t xml:space="preserve"> 19.4.1</w:t>
            </w:r>
            <w:r>
              <w:rPr>
                <w:rFonts w:ascii="宋体" w:eastAsia="宋体" w:hAnsi="宋体" w:cs="宋体"/>
                <w:sz w:val="24"/>
                <w:szCs w:val="24"/>
              </w:rPr>
              <w:t>质疑</w:t>
            </w:r>
            <w:r>
              <w:rPr>
                <w:rFonts w:ascii="宋体" w:eastAsia="宋体" w:hAnsi="宋体" w:cs="宋体"/>
                <w:sz w:val="24"/>
                <w:szCs w:val="24"/>
              </w:rPr>
              <w:t xml:space="preserve"> 19.4.1.1</w:t>
            </w:r>
            <w:r>
              <w:rPr>
                <w:rFonts w:ascii="宋体" w:eastAsia="宋体" w:hAnsi="宋体" w:cs="宋体"/>
                <w:sz w:val="24"/>
                <w:szCs w:val="24"/>
              </w:rPr>
              <w:t>根据《政府采</w:t>
            </w:r>
            <w:r>
              <w:rPr>
                <w:rFonts w:ascii="宋体" w:eastAsia="宋体" w:hAnsi="宋体" w:cs="宋体"/>
                <w:sz w:val="24"/>
                <w:szCs w:val="24"/>
              </w:rPr>
              <w:lastRenderedPageBreak/>
              <w:t>购质疑和投诉办法》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第十条规定，供应商认为采购文件、采购过程、中标或者成交结果使自己的权益受到损害的，可以在知道或者应知其权益受到损害之日起</w:t>
            </w:r>
            <w:r>
              <w:rPr>
                <w:rFonts w:ascii="宋体" w:eastAsia="宋体" w:hAnsi="宋体" w:cs="宋体"/>
                <w:sz w:val="24"/>
                <w:szCs w:val="24"/>
              </w:rPr>
              <w:t>7</w:t>
            </w:r>
            <w:r>
              <w:rPr>
                <w:rFonts w:ascii="宋体" w:eastAsia="宋体" w:hAnsi="宋体" w:cs="宋体"/>
                <w:sz w:val="24"/>
                <w:szCs w:val="24"/>
              </w:rPr>
              <w:t>个工作日内，以书面形式向采购人、采购代理机构提出质疑。根据《中华人民共和国政府采购法实</w:t>
            </w:r>
            <w:r>
              <w:rPr>
                <w:rFonts w:ascii="宋体" w:eastAsia="宋体" w:hAnsi="宋体" w:cs="宋体"/>
                <w:sz w:val="24"/>
                <w:szCs w:val="24"/>
              </w:rPr>
              <w:t>施条例》第五十三条规定，政府采购法第五十二条规定的供应商应知其权益受到损害之日，是指：</w:t>
            </w:r>
            <w:r>
              <w:rPr>
                <w:rFonts w:ascii="宋体" w:eastAsia="宋体" w:hAnsi="宋体" w:cs="宋体"/>
                <w:sz w:val="24"/>
                <w:szCs w:val="24"/>
              </w:rPr>
              <w:t>(1)</w:t>
            </w:r>
            <w:r>
              <w:rPr>
                <w:rFonts w:ascii="宋体" w:eastAsia="宋体" w:hAnsi="宋体" w:cs="宋体"/>
                <w:sz w:val="24"/>
                <w:szCs w:val="24"/>
              </w:rPr>
              <w:t>对可以质疑的采购文件提出质疑的，为收到采购文件之日；</w:t>
            </w:r>
            <w:r>
              <w:rPr>
                <w:rFonts w:ascii="宋体" w:eastAsia="宋体" w:hAnsi="宋体" w:cs="宋体"/>
                <w:sz w:val="24"/>
                <w:szCs w:val="24"/>
              </w:rPr>
              <w:t>(2)</w:t>
            </w:r>
            <w:r>
              <w:rPr>
                <w:rFonts w:ascii="宋体" w:eastAsia="宋体" w:hAnsi="宋体" w:cs="宋体"/>
                <w:sz w:val="24"/>
                <w:szCs w:val="24"/>
              </w:rPr>
              <w:t>对采购过程提出质疑的，为各采购程序环节结束之日；</w:t>
            </w:r>
            <w:r>
              <w:rPr>
                <w:rFonts w:ascii="宋体" w:eastAsia="宋体" w:hAnsi="宋体" w:cs="宋体"/>
                <w:sz w:val="24"/>
                <w:szCs w:val="24"/>
              </w:rPr>
              <w:t>(3)</w:t>
            </w:r>
            <w:r>
              <w:rPr>
                <w:rFonts w:ascii="宋体" w:eastAsia="宋体" w:hAnsi="宋体" w:cs="宋体"/>
                <w:sz w:val="24"/>
                <w:szCs w:val="24"/>
              </w:rPr>
              <w:t>对成交结果提出质疑的，为成交结果公告期限届满之日。</w:t>
            </w:r>
            <w:r>
              <w:rPr>
                <w:rFonts w:ascii="宋体" w:eastAsia="宋体" w:hAnsi="宋体" w:cs="宋体"/>
                <w:sz w:val="24"/>
                <w:szCs w:val="24"/>
              </w:rPr>
              <w:t>19.4.1.2</w:t>
            </w:r>
            <w:r>
              <w:rPr>
                <w:rFonts w:ascii="宋体" w:eastAsia="宋体" w:hAnsi="宋体" w:cs="宋体"/>
                <w:sz w:val="24"/>
                <w:szCs w:val="24"/>
              </w:rPr>
              <w:t>供应商在法定质疑期内须一次性提出针对同一采购程序环节的质疑。</w:t>
            </w:r>
            <w:r>
              <w:rPr>
                <w:rFonts w:ascii="宋体" w:eastAsia="宋体" w:hAnsi="宋体" w:cs="宋体"/>
                <w:sz w:val="24"/>
                <w:szCs w:val="24"/>
              </w:rPr>
              <w:t>19.4.1.3</w:t>
            </w:r>
            <w:r>
              <w:rPr>
                <w:rFonts w:ascii="宋体" w:eastAsia="宋体" w:hAnsi="宋体" w:cs="宋体"/>
                <w:sz w:val="24"/>
                <w:szCs w:val="24"/>
              </w:rPr>
              <w:t>接收质疑函的方式、联系部门、联系电话和通讯地址</w:t>
            </w:r>
            <w:r>
              <w:rPr>
                <w:rFonts w:ascii="宋体" w:eastAsia="宋体" w:hAnsi="宋体" w:cs="宋体"/>
                <w:sz w:val="24"/>
                <w:szCs w:val="24"/>
              </w:rPr>
              <w:t xml:space="preserve"> (1)</w:t>
            </w:r>
            <w:r>
              <w:rPr>
                <w:rFonts w:ascii="宋体" w:eastAsia="宋体" w:hAnsi="宋体" w:cs="宋体"/>
                <w:sz w:val="24"/>
                <w:szCs w:val="24"/>
              </w:rPr>
              <w:t>接收质疑函的方式：现场方式；</w:t>
            </w:r>
            <w:r>
              <w:rPr>
                <w:rFonts w:ascii="宋体" w:eastAsia="宋体" w:hAnsi="宋体" w:cs="宋体"/>
                <w:sz w:val="24"/>
                <w:szCs w:val="24"/>
              </w:rPr>
              <w:t>(2)</w:t>
            </w:r>
            <w:r>
              <w:rPr>
                <w:rFonts w:ascii="宋体" w:eastAsia="宋体" w:hAnsi="宋体" w:cs="宋体"/>
                <w:sz w:val="24"/>
                <w:szCs w:val="24"/>
              </w:rPr>
              <w:t>接收质疑函的联系部门：福建美环招标代理有限公司办公室；</w:t>
            </w:r>
            <w:r>
              <w:rPr>
                <w:rFonts w:ascii="宋体" w:eastAsia="宋体" w:hAnsi="宋体" w:cs="宋体"/>
                <w:sz w:val="24"/>
                <w:szCs w:val="24"/>
              </w:rPr>
              <w:t>(3)</w:t>
            </w:r>
            <w:r>
              <w:rPr>
                <w:rFonts w:ascii="宋体" w:eastAsia="宋体" w:hAnsi="宋体" w:cs="宋体"/>
                <w:sz w:val="24"/>
                <w:szCs w:val="24"/>
              </w:rPr>
              <w:t>接收质疑函的联系电</w:t>
            </w:r>
            <w:r>
              <w:rPr>
                <w:rFonts w:ascii="宋体" w:eastAsia="宋体" w:hAnsi="宋体" w:cs="宋体"/>
                <w:sz w:val="24"/>
                <w:szCs w:val="24"/>
              </w:rPr>
              <w:t>话：</w:t>
            </w:r>
            <w:r>
              <w:rPr>
                <w:rFonts w:ascii="宋体" w:eastAsia="宋体" w:hAnsi="宋体" w:cs="宋体"/>
                <w:sz w:val="24"/>
                <w:szCs w:val="24"/>
              </w:rPr>
              <w:t>0591-83637606</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接收质疑函的通讯地址：福建省福州市鼓楼区铜盘路</w:t>
            </w:r>
            <w:r>
              <w:rPr>
                <w:rFonts w:ascii="宋体" w:eastAsia="宋体" w:hAnsi="宋体" w:cs="宋体"/>
                <w:sz w:val="24"/>
                <w:szCs w:val="24"/>
              </w:rPr>
              <w:t>29</w:t>
            </w:r>
            <w:r>
              <w:rPr>
                <w:rFonts w:ascii="宋体" w:eastAsia="宋体" w:hAnsi="宋体" w:cs="宋体"/>
                <w:sz w:val="24"/>
                <w:szCs w:val="24"/>
              </w:rPr>
              <w:t>号超大大厦</w:t>
            </w:r>
            <w:r>
              <w:rPr>
                <w:rFonts w:ascii="宋体" w:eastAsia="宋体" w:hAnsi="宋体" w:cs="宋体"/>
                <w:sz w:val="24"/>
                <w:szCs w:val="24"/>
              </w:rPr>
              <w:t>4</w:t>
            </w:r>
            <w:r>
              <w:rPr>
                <w:rFonts w:ascii="宋体" w:eastAsia="宋体" w:hAnsi="宋体" w:cs="宋体"/>
                <w:sz w:val="24"/>
                <w:szCs w:val="24"/>
              </w:rPr>
              <w:t>楼</w:t>
            </w:r>
            <w:r>
              <w:rPr>
                <w:rFonts w:ascii="宋体" w:eastAsia="宋体" w:hAnsi="宋体" w:cs="宋体"/>
                <w:sz w:val="24"/>
                <w:szCs w:val="24"/>
              </w:rPr>
              <w:t>01</w:t>
            </w:r>
            <w:r>
              <w:rPr>
                <w:rFonts w:ascii="宋体" w:eastAsia="宋体" w:hAnsi="宋体" w:cs="宋体"/>
                <w:sz w:val="24"/>
                <w:szCs w:val="24"/>
              </w:rPr>
              <w:t>单元。</w:t>
            </w:r>
            <w:r>
              <w:rPr>
                <w:rFonts w:ascii="宋体" w:eastAsia="宋体" w:hAnsi="宋体" w:cs="宋体"/>
                <w:sz w:val="24"/>
                <w:szCs w:val="24"/>
              </w:rPr>
              <w:t>19.4.2</w:t>
            </w:r>
            <w:r>
              <w:rPr>
                <w:rFonts w:ascii="宋体" w:eastAsia="宋体" w:hAnsi="宋体" w:cs="宋体"/>
                <w:sz w:val="24"/>
                <w:szCs w:val="24"/>
              </w:rPr>
              <w:t>投诉</w:t>
            </w:r>
            <w:r>
              <w:rPr>
                <w:rFonts w:ascii="宋体" w:eastAsia="宋体" w:hAnsi="宋体" w:cs="宋体"/>
                <w:sz w:val="24"/>
                <w:szCs w:val="24"/>
              </w:rPr>
              <w:t xml:space="preserve"> 19.4.2.1</w:t>
            </w:r>
            <w:r>
              <w:rPr>
                <w:rFonts w:ascii="宋体" w:eastAsia="宋体" w:hAnsi="宋体" w:cs="宋体"/>
                <w:sz w:val="24"/>
                <w:szCs w:val="24"/>
              </w:rPr>
              <w:t>根据《政府采购质疑和投诉办法》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第十八条规定，“投诉人投诉时</w:t>
            </w:r>
            <w:r>
              <w:rPr>
                <w:rFonts w:ascii="宋体" w:eastAsia="宋体" w:hAnsi="宋体" w:cs="宋体"/>
                <w:sz w:val="24"/>
                <w:szCs w:val="24"/>
              </w:rPr>
              <w:t>,</w:t>
            </w:r>
            <w:r>
              <w:rPr>
                <w:rFonts w:ascii="宋体" w:eastAsia="宋体" w:hAnsi="宋体" w:cs="宋体"/>
                <w:sz w:val="24"/>
                <w:szCs w:val="24"/>
              </w:rPr>
              <w:t>应当提交投诉书和必要的证明材料，并按照被投诉采购人、采购代理机构和与投诉事项有关的供应商数量提供投诉书的副本”。</w:t>
            </w:r>
            <w:r>
              <w:rPr>
                <w:rFonts w:ascii="宋体" w:eastAsia="宋体" w:hAnsi="宋体" w:cs="宋体"/>
                <w:sz w:val="24"/>
                <w:szCs w:val="24"/>
              </w:rPr>
              <w:t xml:space="preserve"> </w:t>
            </w:r>
            <w:r>
              <w:rPr>
                <w:rFonts w:ascii="宋体" w:eastAsia="宋体" w:hAnsi="宋体" w:cs="宋体"/>
                <w:sz w:val="24"/>
                <w:szCs w:val="24"/>
              </w:rPr>
              <w:t>根据《政府采购质疑和投诉办法》</w:t>
            </w:r>
            <w:r>
              <w:rPr>
                <w:rFonts w:ascii="宋体" w:eastAsia="宋体" w:hAnsi="宋体" w:cs="宋体"/>
                <w:sz w:val="24"/>
                <w:szCs w:val="24"/>
              </w:rPr>
              <w:t>(</w:t>
            </w:r>
            <w:r>
              <w:rPr>
                <w:rFonts w:ascii="宋体" w:eastAsia="宋体" w:hAnsi="宋体" w:cs="宋体"/>
                <w:sz w:val="24"/>
                <w:szCs w:val="24"/>
              </w:rPr>
              <w:t>财政部令第</w:t>
            </w:r>
            <w:r>
              <w:rPr>
                <w:rFonts w:ascii="宋体" w:eastAsia="宋体" w:hAnsi="宋体" w:cs="宋体"/>
                <w:sz w:val="24"/>
                <w:szCs w:val="24"/>
              </w:rPr>
              <w:t>94</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第二十条规定，“供应商投诉的事项不得超出已质疑事项的范围，但基于质疑答复内容提出的投诉事项除外。”</w:t>
            </w:r>
          </w:p>
        </w:tc>
      </w:tr>
      <w:tr w:rsidR="002A5108">
        <w:tc>
          <w:tcPr>
            <w:tcW w:w="0" w:type="auto"/>
            <w:gridSpan w:val="2"/>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备注</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后有投标人须知前附表</w:t>
            </w:r>
            <w:r>
              <w:rPr>
                <w:rFonts w:ascii="宋体" w:eastAsia="宋体" w:hAnsi="宋体" w:cs="宋体"/>
                <w:sz w:val="24"/>
                <w:szCs w:val="24"/>
              </w:rPr>
              <w:t>2</w:t>
            </w:r>
            <w:r>
              <w:rPr>
                <w:rFonts w:ascii="宋体" w:eastAsia="宋体" w:hAnsi="宋体" w:cs="宋体"/>
                <w:sz w:val="24"/>
                <w:szCs w:val="24"/>
              </w:rPr>
              <w:t>，请勿遗漏。</w:t>
            </w:r>
          </w:p>
        </w:tc>
      </w:tr>
    </w:tbl>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二、投标人须知前附表</w:t>
      </w:r>
      <w:r>
        <w:rPr>
          <w:rFonts w:ascii="宋体" w:eastAsia="宋体" w:hAnsi="宋体" w:cs="宋体"/>
          <w:b/>
          <w:sz w:val="24"/>
          <w:szCs w:val="24"/>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1"/>
        <w:gridCol w:w="9441"/>
      </w:tblGrid>
      <w:tr w:rsidR="002A5108">
        <w:tc>
          <w:tcPr>
            <w:tcW w:w="0" w:type="auto"/>
            <w:gridSpan w:val="2"/>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关于电子招标投标活动的专门规定</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编列内容</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）电子招标投标活动的专门规定适用本项目电子招标投标活动。</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）将招标文件</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第二章“投标人须知前附表”表</w:t>
            </w:r>
            <w:r>
              <w:rPr>
                <w:rFonts w:ascii="宋体" w:eastAsia="宋体" w:hAnsi="宋体" w:cs="宋体"/>
                <w:sz w:val="24"/>
                <w:szCs w:val="24"/>
              </w:rPr>
              <w:t>2</w:t>
            </w:r>
            <w:r>
              <w:rPr>
                <w:rFonts w:ascii="宋体" w:eastAsia="宋体" w:hAnsi="宋体" w:cs="宋体"/>
                <w:sz w:val="24"/>
                <w:szCs w:val="24"/>
              </w:rPr>
              <w:t>中关于“⑥关于投标截止时间过后”规定“</w:t>
            </w:r>
            <w:r>
              <w:rPr>
                <w:rFonts w:ascii="宋体" w:eastAsia="宋体" w:hAnsi="宋体" w:cs="宋体"/>
                <w:sz w:val="24"/>
                <w:szCs w:val="24"/>
              </w:rPr>
              <w:t>b.</w:t>
            </w:r>
            <w:r>
              <w:rPr>
                <w:rFonts w:ascii="宋体" w:eastAsia="宋体" w:hAnsi="宋体" w:cs="宋体"/>
                <w:sz w:val="24"/>
                <w:szCs w:val="24"/>
              </w:rPr>
              <w:t>有下列情形之一的，视为投标人串通投标，其投标无效：</w:t>
            </w:r>
            <w:r>
              <w:rPr>
                <w:rFonts w:ascii="宋体" w:eastAsia="宋体" w:hAnsi="宋体" w:cs="宋体"/>
                <w:sz w:val="24"/>
                <w:szCs w:val="24"/>
              </w:rPr>
              <w:t>b1</w:t>
            </w:r>
            <w:r>
              <w:rPr>
                <w:rFonts w:ascii="宋体" w:eastAsia="宋体" w:hAnsi="宋体" w:cs="宋体"/>
                <w:sz w:val="24"/>
                <w:szCs w:val="24"/>
              </w:rPr>
              <w:t>不同投标人的电子投标文件被福建省政府采购网上公开信息系统判定为具有相同内部识别码；</w:t>
            </w:r>
            <w:r>
              <w:rPr>
                <w:rFonts w:ascii="宋体" w:eastAsia="宋体" w:hAnsi="宋体" w:cs="宋体"/>
                <w:sz w:val="24"/>
                <w:szCs w:val="24"/>
              </w:rPr>
              <w:t>b2</w:t>
            </w:r>
            <w:r>
              <w:rPr>
                <w:rFonts w:ascii="宋体" w:eastAsia="宋体" w:hAnsi="宋体" w:cs="宋体"/>
                <w:sz w:val="24"/>
                <w:szCs w:val="24"/>
              </w:rPr>
              <w:t>不同投标人的投标保证金被福建省政府采购网上公开信息系统判定为从同一单位或个人的账户转出；</w:t>
            </w:r>
            <w:r>
              <w:rPr>
                <w:rFonts w:ascii="宋体" w:eastAsia="宋体" w:hAnsi="宋体" w:cs="宋体"/>
                <w:sz w:val="24"/>
                <w:szCs w:val="24"/>
              </w:rPr>
              <w:t>b3</w:t>
            </w:r>
            <w:r>
              <w:rPr>
                <w:rFonts w:ascii="宋体" w:eastAsia="宋体" w:hAnsi="宋体" w:cs="宋体"/>
                <w:sz w:val="24"/>
                <w:szCs w:val="24"/>
              </w:rPr>
              <w:t>投标人的</w:t>
            </w:r>
            <w:r>
              <w:rPr>
                <w:rFonts w:ascii="宋体" w:eastAsia="宋体" w:hAnsi="宋体" w:cs="宋体"/>
                <w:sz w:val="24"/>
                <w:szCs w:val="24"/>
              </w:rPr>
              <w:lastRenderedPageBreak/>
              <w:t>投标保证金被福建省政府采购网上公开信息系统判定为同一合同项下有其他投标人提交的投标保证金。”</w:t>
            </w:r>
            <w:r>
              <w:rPr>
                <w:rFonts w:ascii="宋体" w:eastAsia="宋体" w:hAnsi="宋体" w:cs="宋体"/>
                <w:sz w:val="24"/>
                <w:szCs w:val="24"/>
              </w:rPr>
              <w:t xml:space="preserve"> </w:t>
            </w:r>
            <w:r>
              <w:rPr>
                <w:rFonts w:ascii="宋体" w:eastAsia="宋体" w:hAnsi="宋体" w:cs="宋体"/>
                <w:sz w:val="24"/>
                <w:szCs w:val="24"/>
              </w:rPr>
              <w:t>的内容修正为下列内容：</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根据《福建省财政厅关于电子化政府采购项目中视为串标情形认定与处理的指导意见》闽</w:t>
            </w:r>
            <w:r>
              <w:rPr>
                <w:rFonts w:ascii="宋体" w:eastAsia="宋体" w:hAnsi="宋体" w:cs="宋体"/>
                <w:sz w:val="24"/>
                <w:szCs w:val="24"/>
              </w:rPr>
              <w:t>财购〔</w:t>
            </w:r>
            <w:r>
              <w:rPr>
                <w:rFonts w:ascii="宋体" w:eastAsia="宋体" w:hAnsi="宋体" w:cs="宋体"/>
                <w:sz w:val="24"/>
                <w:szCs w:val="24"/>
              </w:rPr>
              <w:t>2018</w:t>
            </w:r>
            <w:r>
              <w:rPr>
                <w:rFonts w:ascii="宋体" w:eastAsia="宋体" w:hAnsi="宋体" w:cs="宋体"/>
                <w:sz w:val="24"/>
                <w:szCs w:val="24"/>
              </w:rPr>
              <w:t>〕</w:t>
            </w:r>
            <w:r>
              <w:rPr>
                <w:rFonts w:ascii="宋体" w:eastAsia="宋体" w:hAnsi="宋体" w:cs="宋体"/>
                <w:sz w:val="24"/>
                <w:szCs w:val="24"/>
              </w:rPr>
              <w:t>30</w:t>
            </w:r>
            <w:r>
              <w:rPr>
                <w:rFonts w:ascii="宋体" w:eastAsia="宋体" w:hAnsi="宋体" w:cs="宋体"/>
                <w:sz w:val="24"/>
                <w:szCs w:val="24"/>
              </w:rPr>
              <w:t>号规定，有下列情形之一的，视为投标人串通投标，其投标无效，没收其投标保证金，并书面报告本级财政部门：</w:t>
            </w:r>
            <w:r>
              <w:rPr>
                <w:rFonts w:ascii="宋体" w:eastAsia="宋体" w:hAnsi="宋体" w:cs="宋体"/>
                <w:sz w:val="24"/>
                <w:szCs w:val="24"/>
              </w:rPr>
              <w:t xml:space="preserve"> b1</w:t>
            </w:r>
            <w:r>
              <w:rPr>
                <w:rFonts w:ascii="宋体" w:eastAsia="宋体" w:hAnsi="宋体" w:cs="宋体"/>
                <w:sz w:val="24"/>
                <w:szCs w:val="24"/>
              </w:rPr>
              <w:t>不同投标人的投标保证金转出账户的银行账户名</w:t>
            </w:r>
            <w:r>
              <w:rPr>
                <w:rFonts w:ascii="宋体" w:eastAsia="宋体" w:hAnsi="宋体" w:cs="宋体"/>
                <w:sz w:val="24"/>
                <w:szCs w:val="24"/>
              </w:rPr>
              <w:t xml:space="preserve"> </w:t>
            </w:r>
            <w:r>
              <w:rPr>
                <w:rFonts w:ascii="宋体" w:eastAsia="宋体" w:hAnsi="宋体" w:cs="宋体"/>
                <w:sz w:val="24"/>
                <w:szCs w:val="24"/>
              </w:rPr>
              <w:t>称相同的；</w:t>
            </w:r>
            <w:r>
              <w:rPr>
                <w:rFonts w:ascii="宋体" w:eastAsia="宋体" w:hAnsi="宋体" w:cs="宋体"/>
                <w:sz w:val="24"/>
                <w:szCs w:val="24"/>
              </w:rPr>
              <w:t xml:space="preserve"> b2</w:t>
            </w:r>
            <w:r>
              <w:rPr>
                <w:rFonts w:ascii="宋体" w:eastAsia="宋体" w:hAnsi="宋体" w:cs="宋体"/>
                <w:sz w:val="24"/>
                <w:szCs w:val="24"/>
              </w:rPr>
              <w:t>投标人上传电子投标文件被福建省政府采购网上公开信息系统投标客户端所赋予的项目内部识别码与本招标项目的其他投标人相同的；</w:t>
            </w:r>
            <w:r>
              <w:rPr>
                <w:rFonts w:ascii="宋体" w:eastAsia="宋体" w:hAnsi="宋体" w:cs="宋体"/>
                <w:sz w:val="24"/>
                <w:szCs w:val="24"/>
              </w:rPr>
              <w:t xml:space="preserve"> b3</w:t>
            </w:r>
            <w:r>
              <w:rPr>
                <w:rFonts w:ascii="宋体" w:eastAsia="宋体" w:hAnsi="宋体" w:cs="宋体"/>
                <w:sz w:val="24"/>
                <w:szCs w:val="24"/>
              </w:rPr>
              <w:t>系统记录的编制电子投标文件使用的计算机或上传电子投标文件使用的计算机网卡</w:t>
            </w:r>
            <w:r>
              <w:rPr>
                <w:rFonts w:ascii="宋体" w:eastAsia="宋体" w:hAnsi="宋体" w:cs="宋体"/>
                <w:sz w:val="24"/>
                <w:szCs w:val="24"/>
              </w:rPr>
              <w:t xml:space="preserve"> MAC </w:t>
            </w:r>
            <w:r>
              <w:rPr>
                <w:rFonts w:ascii="宋体" w:eastAsia="宋体" w:hAnsi="宋体" w:cs="宋体"/>
                <w:sz w:val="24"/>
                <w:szCs w:val="24"/>
              </w:rPr>
              <w:t>地址与本招标项目的其他投标人一致的；</w:t>
            </w:r>
            <w:r>
              <w:rPr>
                <w:rFonts w:ascii="宋体" w:eastAsia="宋体" w:hAnsi="宋体" w:cs="宋体"/>
                <w:sz w:val="24"/>
                <w:szCs w:val="24"/>
              </w:rPr>
              <w:t xml:space="preserve"> b4</w:t>
            </w:r>
            <w:r>
              <w:rPr>
                <w:rFonts w:ascii="宋体" w:eastAsia="宋体" w:hAnsi="宋体" w:cs="宋体"/>
                <w:sz w:val="24"/>
                <w:szCs w:val="24"/>
              </w:rPr>
              <w:t>投标人上传的电子投标文件若出现使用本项目其他投标人的数字证书加密的或加盖本项目</w:t>
            </w:r>
            <w:r>
              <w:rPr>
                <w:rFonts w:ascii="宋体" w:eastAsia="宋体" w:hAnsi="宋体" w:cs="宋体"/>
                <w:sz w:val="24"/>
                <w:szCs w:val="24"/>
              </w:rPr>
              <w:t>的其他投标人的电子印章的。</w:t>
            </w:r>
            <w:r>
              <w:rPr>
                <w:rFonts w:ascii="宋体" w:eastAsia="宋体" w:hAnsi="宋体" w:cs="宋体"/>
                <w:sz w:val="24"/>
                <w:szCs w:val="24"/>
              </w:rPr>
              <w:t xml:space="preserve"> </w:t>
            </w:r>
            <w:r>
              <w:rPr>
                <w:rFonts w:ascii="宋体" w:eastAsia="宋体" w:hAnsi="宋体" w:cs="宋体"/>
                <w:sz w:val="24"/>
                <w:szCs w:val="24"/>
              </w:rPr>
              <w:t>后适用本项目的电子招标投标活动。</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）将下列内容增列为招标文件的组成部分（以下简称：“增列内容”）适用本项目的电子招标投标活动，若增列内容与招标文件其他章节内容有冲突，应以增列内容为准：</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①电子招标投标活动的具体操作流程以福建省政府采购网上公开信息系统设定的为准。</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②关于电子投标文件：</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投标人应按照福建省政府采购网上公开信息系统设定的评审节点编制电子投标文件，否则资格审查小组、评标委员会将按照不利于投标人的内容进行认定。</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投标人应在投标截止时间前按照福建省政府采购网上公</w:t>
            </w:r>
            <w:r>
              <w:rPr>
                <w:rFonts w:ascii="宋体" w:eastAsia="宋体" w:hAnsi="宋体" w:cs="宋体"/>
                <w:sz w:val="24"/>
                <w:szCs w:val="24"/>
              </w:rPr>
              <w:t>开信息系统设定的操作流程将电子投标文件</w:t>
            </w:r>
            <w:r>
              <w:rPr>
                <w:rFonts w:ascii="宋体" w:eastAsia="宋体" w:hAnsi="宋体" w:cs="宋体"/>
                <w:sz w:val="24"/>
                <w:szCs w:val="24"/>
              </w:rPr>
              <w:t>1</w:t>
            </w:r>
            <w:r>
              <w:rPr>
                <w:rFonts w:ascii="宋体" w:eastAsia="宋体" w:hAnsi="宋体" w:cs="宋体"/>
                <w:sz w:val="24"/>
                <w:szCs w:val="24"/>
              </w:rPr>
              <w:t>份上传至福建省政府采购网上公开信息系统。电子投标文件的分项报价一览表、投标客户端的分项报价一览表应保持一致，并以投标客户端的分项报价一览表为准。</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③关于证明材料或资料：</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w:t>
            </w:r>
            <w:r>
              <w:rPr>
                <w:rFonts w:ascii="宋体" w:eastAsia="宋体" w:hAnsi="宋体" w:cs="宋体"/>
                <w:sz w:val="24"/>
                <w:szCs w:val="24"/>
              </w:rPr>
              <w:t>印件（含扫描件）皆可。</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若投标人提供注明“复印件无效”或“复印无效”的证明材料或资料，应结合上文</w:t>
            </w:r>
            <w:r>
              <w:rPr>
                <w:rFonts w:ascii="宋体" w:eastAsia="宋体" w:hAnsi="宋体" w:cs="宋体"/>
                <w:sz w:val="24"/>
                <w:szCs w:val="24"/>
              </w:rPr>
              <w:t>a</w:t>
            </w:r>
            <w:r>
              <w:rPr>
                <w:rFonts w:ascii="宋体" w:eastAsia="宋体" w:hAnsi="宋体" w:cs="宋体"/>
                <w:sz w:val="24"/>
                <w:szCs w:val="24"/>
              </w:rPr>
              <w:t>条款进行判定，若招标文件未要求投标人提供原件，投标人提供原件，复印件（含扫描</w:t>
            </w:r>
            <w:r>
              <w:rPr>
                <w:rFonts w:ascii="宋体" w:eastAsia="宋体" w:hAnsi="宋体" w:cs="宋体"/>
                <w:sz w:val="24"/>
                <w:szCs w:val="24"/>
              </w:rPr>
              <w:lastRenderedPageBreak/>
              <w:t>件）均视为满足招标文件要求。</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④关于“全称”、“投标人代表签字”及“加盖单位公章”：</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在电子投标文件中，涉及“全称”和“投标人代表签字”的内容可使用打字录入方式完成。</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在电子投标文件中，涉及“加盖单位公章”的内容应使用投标人的</w:t>
            </w:r>
            <w:r>
              <w:rPr>
                <w:rFonts w:ascii="宋体" w:eastAsia="宋体" w:hAnsi="宋体" w:cs="宋体"/>
                <w:sz w:val="24"/>
                <w:szCs w:val="24"/>
              </w:rPr>
              <w:t>CA</w:t>
            </w:r>
            <w:r>
              <w:rPr>
                <w:rFonts w:ascii="宋体" w:eastAsia="宋体" w:hAnsi="宋体" w:cs="宋体"/>
                <w:sz w:val="24"/>
                <w:szCs w:val="24"/>
              </w:rPr>
              <w:t>证书完成，否则投标无效。</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在电子投标文件中，若投标人按照本增列内容第④点第</w:t>
            </w:r>
            <w:r>
              <w:rPr>
                <w:rFonts w:ascii="宋体" w:eastAsia="宋体" w:hAnsi="宋体" w:cs="宋体"/>
                <w:sz w:val="24"/>
                <w:szCs w:val="24"/>
              </w:rPr>
              <w:t>b</w:t>
            </w:r>
            <w:r>
              <w:rPr>
                <w:rFonts w:ascii="宋体" w:eastAsia="宋体" w:hAnsi="宋体" w:cs="宋体"/>
                <w:sz w:val="24"/>
                <w:szCs w:val="24"/>
              </w:rPr>
              <w:t>项规定加盖其单位</w:t>
            </w:r>
            <w:r>
              <w:rPr>
                <w:rFonts w:ascii="宋体" w:eastAsia="宋体" w:hAnsi="宋体" w:cs="宋体"/>
                <w:sz w:val="24"/>
                <w:szCs w:val="24"/>
              </w:rPr>
              <w:t>公章，则出现无全称、或投标人代表未签字等情形，不视为投标无效。</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⑤关于投标人的</w:t>
            </w:r>
            <w:r>
              <w:rPr>
                <w:rFonts w:ascii="宋体" w:eastAsia="宋体" w:hAnsi="宋体" w:cs="宋体"/>
                <w:sz w:val="24"/>
                <w:szCs w:val="24"/>
              </w:rPr>
              <w:t>CA</w:t>
            </w:r>
            <w:r>
              <w:rPr>
                <w:rFonts w:ascii="宋体" w:eastAsia="宋体" w:hAnsi="宋体" w:cs="宋体"/>
                <w:sz w:val="24"/>
                <w:szCs w:val="24"/>
              </w:rPr>
              <w:t>证书：</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证书应在系统规定时间内使用</w:t>
            </w:r>
            <w:r>
              <w:rPr>
                <w:rFonts w:ascii="宋体" w:eastAsia="宋体" w:hAnsi="宋体" w:cs="宋体"/>
                <w:sz w:val="24"/>
                <w:szCs w:val="24"/>
              </w:rPr>
              <w:t>CA</w:t>
            </w:r>
            <w:r>
              <w:rPr>
                <w:rFonts w:ascii="宋体" w:eastAsia="宋体" w:hAnsi="宋体" w:cs="宋体"/>
                <w:sz w:val="24"/>
                <w:szCs w:val="24"/>
              </w:rPr>
              <w:t>证书进行电子投标文件的解密操作，逾期未解密的视为放弃投标。</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证书可采用信封（包括但不限于：信封、档案袋、文件袋等）作为外包装进行单独包装。外包装密封、不密封皆可。</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证书或外包装应标记“项目名称、项目编号、投标人的全称”等内容，以方便识别、使用。</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d.</w:t>
            </w:r>
            <w:r>
              <w:rPr>
                <w:rFonts w:ascii="宋体" w:eastAsia="宋体" w:hAnsi="宋体" w:cs="宋体"/>
                <w:sz w:val="24"/>
                <w:szCs w:val="24"/>
              </w:rPr>
              <w:t>投标人的</w:t>
            </w:r>
            <w:r>
              <w:rPr>
                <w:rFonts w:ascii="宋体" w:eastAsia="宋体" w:hAnsi="宋体" w:cs="宋体"/>
                <w:sz w:val="24"/>
                <w:szCs w:val="24"/>
              </w:rPr>
              <w:t>CA</w:t>
            </w:r>
            <w:r>
              <w:rPr>
                <w:rFonts w:ascii="宋体" w:eastAsia="宋体" w:hAnsi="宋体" w:cs="宋体"/>
                <w:sz w:val="24"/>
                <w:szCs w:val="24"/>
              </w:rPr>
              <w:t>证书应能正常、有效使用，否则产生不利后果由投标人承担责任。</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⑥关于投标截止时间过后</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未按招标文件规定提交投标保证金的，其投标将按无效投标处理。</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有下列情形之一的，其投标无效</w:t>
            </w:r>
            <w:r>
              <w:rPr>
                <w:rFonts w:ascii="宋体" w:eastAsia="宋体" w:hAnsi="宋体" w:cs="宋体"/>
                <w:sz w:val="24"/>
                <w:szCs w:val="24"/>
              </w:rPr>
              <w:t>,</w:t>
            </w:r>
            <w:r>
              <w:rPr>
                <w:rFonts w:ascii="宋体" w:eastAsia="宋体" w:hAnsi="宋体" w:cs="宋体"/>
                <w:sz w:val="24"/>
                <w:szCs w:val="24"/>
              </w:rPr>
              <w:t>其保证金不予退还或通过投标保函进行索赔：</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b1</w:t>
            </w:r>
            <w:r>
              <w:rPr>
                <w:rFonts w:ascii="宋体" w:eastAsia="宋体" w:hAnsi="宋体" w:cs="宋体"/>
                <w:sz w:val="24"/>
                <w:szCs w:val="24"/>
              </w:rPr>
              <w:t>不同投标人的电子投标文件具有相同内部识别码；</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b2</w:t>
            </w:r>
            <w:r>
              <w:rPr>
                <w:rFonts w:ascii="宋体" w:eastAsia="宋体" w:hAnsi="宋体" w:cs="宋体"/>
                <w:sz w:val="24"/>
                <w:szCs w:val="24"/>
              </w:rPr>
              <w:t>不同投标人的投标保证金从同一单位或个人的账户转出；</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b3</w:t>
            </w:r>
            <w:r>
              <w:rPr>
                <w:rFonts w:ascii="宋体" w:eastAsia="宋体" w:hAnsi="宋体" w:cs="宋体"/>
                <w:sz w:val="24"/>
                <w:szCs w:val="24"/>
              </w:rPr>
              <w:t>投标人的投标保证金同一采购包下有其他投标人提交的投标保证金；</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b4</w:t>
            </w:r>
            <w:r>
              <w:rPr>
                <w:rFonts w:ascii="宋体" w:eastAsia="宋体" w:hAnsi="宋体" w:cs="宋体"/>
                <w:sz w:val="24"/>
                <w:szCs w:val="24"/>
              </w:rPr>
              <w:t>不同投标人存在串通投标的其他情形。</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⑦接受联合体投标且投标人为联合体的，投标人应由“联合体牵头方”完成福建省政府采购网上公开信息系统设定的具体操作流程（包括但不限于：招标文件获取、提交投标保证金</w:t>
            </w:r>
            <w:r>
              <w:rPr>
                <w:rFonts w:ascii="宋体" w:eastAsia="宋体" w:hAnsi="宋体" w:cs="宋体"/>
                <w:sz w:val="24"/>
                <w:szCs w:val="24"/>
              </w:rPr>
              <w:t>、编制电子投标文件等）。</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⑧其他：</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电子投标文件的投标报价、投标客户端填写的投标报价应保持一致，并以投标客户端填写的投标报价为准。</w:t>
            </w:r>
          </w:p>
        </w:tc>
      </w:tr>
    </w:tbl>
    <w:p w:rsidR="002A5108" w:rsidRDefault="00260373">
      <w:pPr>
        <w:pStyle w:val="null3"/>
        <w:spacing w:line="360" w:lineRule="auto"/>
        <w:rPr>
          <w:rFonts w:ascii="宋体" w:eastAsia="宋体" w:hAnsi="宋体" w:cs="宋体" w:hint="default"/>
        </w:rPr>
      </w:pPr>
      <w:r>
        <w:rPr>
          <w:rFonts w:ascii="宋体" w:eastAsia="宋体" w:hAnsi="宋体" w:cs="宋体"/>
        </w:rPr>
        <w:lastRenderedPageBreak/>
        <w:br w:type="page"/>
      </w:r>
    </w:p>
    <w:p w:rsidR="002A5108" w:rsidRDefault="00260373">
      <w:pPr>
        <w:pStyle w:val="null3"/>
        <w:spacing w:line="360" w:lineRule="auto"/>
        <w:jc w:val="center"/>
        <w:outlineLvl w:val="1"/>
        <w:rPr>
          <w:rFonts w:ascii="宋体" w:eastAsia="宋体" w:hAnsi="宋体" w:cs="宋体" w:hint="default"/>
          <w:sz w:val="30"/>
          <w:szCs w:val="30"/>
        </w:rPr>
      </w:pPr>
      <w:r>
        <w:rPr>
          <w:rFonts w:ascii="宋体" w:eastAsia="宋体" w:hAnsi="宋体" w:cs="宋体"/>
          <w:b/>
          <w:sz w:val="30"/>
          <w:szCs w:val="30"/>
        </w:rPr>
        <w:lastRenderedPageBreak/>
        <w:t>第三章</w:t>
      </w:r>
      <w:r>
        <w:rPr>
          <w:rFonts w:ascii="宋体" w:eastAsia="宋体" w:hAnsi="宋体" w:cs="宋体"/>
          <w:b/>
          <w:sz w:val="30"/>
          <w:szCs w:val="30"/>
        </w:rPr>
        <w:t xml:space="preserve"> </w:t>
      </w:r>
      <w:r>
        <w:rPr>
          <w:rFonts w:ascii="宋体" w:eastAsia="宋体" w:hAnsi="宋体" w:cs="宋体"/>
          <w:b/>
          <w:sz w:val="30"/>
          <w:szCs w:val="30"/>
        </w:rPr>
        <w:t>投标人须知</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一、总则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、适用范围</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适用于招标文件载明项目的政府采购活动（以下简称：“本次采购活动”）。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、定义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“采购标的”指招标文件载明的需要采购的货物或服务。</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“潜在投标人”指按照招标文件第一章第</w:t>
      </w:r>
      <w:r>
        <w:rPr>
          <w:rFonts w:ascii="宋体" w:eastAsia="宋体" w:hAnsi="宋体" w:cs="宋体"/>
          <w:sz w:val="24"/>
          <w:szCs w:val="24"/>
        </w:rPr>
        <w:t>7</w:t>
      </w:r>
      <w:r>
        <w:rPr>
          <w:rFonts w:ascii="宋体" w:eastAsia="宋体" w:hAnsi="宋体" w:cs="宋体"/>
          <w:sz w:val="24"/>
          <w:szCs w:val="24"/>
        </w:rPr>
        <w:t>条规定获取招标文件且有意向参加本项目投标的供应商。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2.3</w:t>
      </w:r>
      <w:r>
        <w:rPr>
          <w:rFonts w:ascii="宋体" w:eastAsia="宋体" w:hAnsi="宋体" w:cs="宋体"/>
          <w:sz w:val="24"/>
          <w:szCs w:val="24"/>
        </w:rPr>
        <w:t>“投标人”指按照招标文件第一章第</w:t>
      </w:r>
      <w:r>
        <w:rPr>
          <w:rFonts w:ascii="宋体" w:eastAsia="宋体" w:hAnsi="宋体" w:cs="宋体"/>
          <w:sz w:val="24"/>
          <w:szCs w:val="24"/>
        </w:rPr>
        <w:t>7</w:t>
      </w:r>
      <w:r>
        <w:rPr>
          <w:rFonts w:ascii="宋体" w:eastAsia="宋体" w:hAnsi="宋体" w:cs="宋体"/>
          <w:sz w:val="24"/>
          <w:szCs w:val="24"/>
        </w:rPr>
        <w:t>条规定获取招标文件并参加本项目投标的供应商。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2.4</w:t>
      </w:r>
      <w:r>
        <w:rPr>
          <w:rFonts w:ascii="宋体" w:eastAsia="宋体" w:hAnsi="宋体" w:cs="宋体"/>
          <w:sz w:val="24"/>
          <w:szCs w:val="24"/>
        </w:rPr>
        <w:t>“单位负责人”指单位法定代表人或法律、法规规定代表单位行使职权的主要负责人。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2.5</w:t>
      </w:r>
      <w:r>
        <w:rPr>
          <w:rFonts w:ascii="宋体" w:eastAsia="宋体" w:hAnsi="宋体" w:cs="宋体"/>
          <w:sz w:val="24"/>
          <w:szCs w:val="24"/>
        </w:rPr>
        <w:t>“投标人代表”指投标人的单位负责人或“单位负责人授权书”中载明的接受授权方。</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二、投标人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、合格投标人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3.1</w:t>
      </w:r>
      <w:r>
        <w:rPr>
          <w:rFonts w:ascii="宋体" w:eastAsia="宋体" w:hAnsi="宋体" w:cs="宋体"/>
          <w:sz w:val="24"/>
          <w:szCs w:val="24"/>
        </w:rPr>
        <w:t>一般规定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宋体" w:eastAsia="宋体" w:hAnsi="宋体" w:cs="宋体"/>
          <w:sz w:val="24"/>
          <w:szCs w:val="24"/>
        </w:rPr>
        <w:t xml:space="preserve"> </w:t>
      </w:r>
      <w:r>
        <w:rPr>
          <w:rFonts w:ascii="宋体" w:eastAsia="宋体" w:hAnsi="宋体" w:cs="宋体"/>
          <w:sz w:val="24"/>
          <w:szCs w:val="24"/>
        </w:rPr>
        <w:t>》中关于“劳动和社会保障权益”的有关要求以及其他有关法律、法规和规章的强制性规定。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）投标人的资格要求：详见招标文件第一章。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3.2</w:t>
      </w:r>
      <w:r>
        <w:rPr>
          <w:rFonts w:ascii="宋体" w:eastAsia="宋体" w:hAnsi="宋体" w:cs="宋体"/>
          <w:sz w:val="24"/>
          <w:szCs w:val="24"/>
        </w:rPr>
        <w:t>若本项目接受联合体投标且投标人为联合体，则联合体各方应遵守本章第</w:t>
      </w:r>
      <w:r>
        <w:rPr>
          <w:rFonts w:ascii="宋体" w:eastAsia="宋体" w:hAnsi="宋体" w:cs="宋体"/>
          <w:sz w:val="24"/>
          <w:szCs w:val="24"/>
        </w:rPr>
        <w:t>3.1</w:t>
      </w:r>
      <w:r>
        <w:rPr>
          <w:rFonts w:ascii="宋体" w:eastAsia="宋体" w:hAnsi="宋体" w:cs="宋体"/>
          <w:sz w:val="24"/>
          <w:szCs w:val="24"/>
        </w:rPr>
        <w:t>条规定，同时还应遵守下列规定：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）联合体各方应提交联合体协议，联合体协议应符合招标文件规定。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）联合体各方不得再单独参加或与其他供应商另外组成联合体参加同一合同项下的投标。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）联合体各方应共同与采购人签订政府采购合同，就政府采购合同约定的事项对采购人承担连带责任。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4</w:t>
      </w:r>
      <w:r>
        <w:rPr>
          <w:rFonts w:ascii="宋体" w:eastAsia="宋体" w:hAnsi="宋体" w:cs="宋体"/>
          <w:sz w:val="24"/>
          <w:szCs w:val="24"/>
        </w:rPr>
        <w:t>）项目如涉及资质要求，该部分工作内容应由联合体中符合该资质要求的供应商承担，联合体协议及签订的采购合同应符合这</w:t>
      </w:r>
      <w:r>
        <w:rPr>
          <w:rFonts w:ascii="宋体" w:eastAsia="宋体" w:hAnsi="宋体" w:cs="宋体"/>
          <w:sz w:val="24"/>
          <w:szCs w:val="24"/>
        </w:rPr>
        <w:t>一要求；联合体中有同类资质的供应商按照联合体分工承担相同工作的，应当按照资质等级较低的供应商确定资质等级。</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）联合体一方放弃中标的，视为联合体整体放弃中标，联合体各方承担连带责任。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）如本项目不接受联合体投标而投标人为联合体的，或者本项目接受联合体投标但投标人组成的联合体不符合本章第</w:t>
      </w:r>
      <w:r>
        <w:rPr>
          <w:rFonts w:ascii="宋体" w:eastAsia="宋体" w:hAnsi="宋体" w:cs="宋体"/>
          <w:sz w:val="24"/>
          <w:szCs w:val="24"/>
        </w:rPr>
        <w:t>3.2</w:t>
      </w:r>
      <w:r>
        <w:rPr>
          <w:rFonts w:ascii="宋体" w:eastAsia="宋体" w:hAnsi="宋体" w:cs="宋体"/>
          <w:sz w:val="24"/>
          <w:szCs w:val="24"/>
        </w:rPr>
        <w:t>条规定的，投标无效。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、投标费用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4.1</w:t>
      </w:r>
      <w:r>
        <w:rPr>
          <w:rFonts w:ascii="宋体" w:eastAsia="宋体" w:hAnsi="宋体" w:cs="宋体"/>
          <w:sz w:val="24"/>
          <w:szCs w:val="24"/>
        </w:rPr>
        <w:t>除招标文件另有规定外，投标人应自行承担其参加本项目投标所涉及的一切费用。</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三、招标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、招标文件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5.1</w:t>
      </w:r>
      <w:r>
        <w:rPr>
          <w:rFonts w:ascii="宋体" w:eastAsia="宋体" w:hAnsi="宋体" w:cs="宋体"/>
          <w:sz w:val="24"/>
          <w:szCs w:val="24"/>
        </w:rPr>
        <w:t>招标文件由下述部分组成：</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）投标邀请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）投标人须知前附表（表</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）投标人须知</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）资格审查与评标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）招标内容及要求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）政府采购合同（参考文本）</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）电子投标文件格式</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8</w:t>
      </w:r>
      <w:r>
        <w:rPr>
          <w:rFonts w:ascii="宋体" w:eastAsia="宋体" w:hAnsi="宋体" w:cs="宋体"/>
          <w:sz w:val="24"/>
          <w:szCs w:val="24"/>
        </w:rPr>
        <w:t>）按照招标文件规定作为招标文件组成部分的其他内容（若有）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5.2</w:t>
      </w:r>
      <w:r>
        <w:rPr>
          <w:rFonts w:ascii="宋体" w:eastAsia="宋体" w:hAnsi="宋体" w:cs="宋体"/>
          <w:sz w:val="24"/>
          <w:szCs w:val="24"/>
        </w:rPr>
        <w:t>招标文件的澄清或修改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可对已发出的招标文件进行必要的澄清或修改，但不得对招标文件载明的采购标的和投标人的资格要求进行改变。</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）除本章第</w:t>
      </w:r>
      <w:r>
        <w:rPr>
          <w:rFonts w:ascii="宋体" w:eastAsia="宋体" w:hAnsi="宋体" w:cs="宋体"/>
          <w:sz w:val="24"/>
          <w:szCs w:val="24"/>
        </w:rPr>
        <w:t>5.2</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）款规定情形外，澄清或修改的内容可能影响电子投标文件编制的，</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将在投标截止时间至少</w:t>
      </w:r>
      <w:r>
        <w:rPr>
          <w:rFonts w:ascii="宋体" w:eastAsia="宋体" w:hAnsi="宋体" w:cs="宋体"/>
          <w:sz w:val="24"/>
          <w:szCs w:val="24"/>
        </w:rPr>
        <w:t>15</w:t>
      </w:r>
      <w:r>
        <w:rPr>
          <w:rFonts w:ascii="宋体" w:eastAsia="宋体" w:hAnsi="宋体" w:cs="宋体"/>
          <w:sz w:val="24"/>
          <w:szCs w:val="24"/>
        </w:rPr>
        <w:t>个日历日前，在招标文件载明的指定媒体以更正公告的形式发布澄清或修改的内容。不足</w:t>
      </w:r>
      <w:r>
        <w:rPr>
          <w:rFonts w:ascii="宋体" w:eastAsia="宋体" w:hAnsi="宋体" w:cs="宋体"/>
          <w:sz w:val="24"/>
          <w:szCs w:val="24"/>
        </w:rPr>
        <w:t>15</w:t>
      </w:r>
      <w:r>
        <w:rPr>
          <w:rFonts w:ascii="宋体" w:eastAsia="宋体" w:hAnsi="宋体" w:cs="宋体"/>
          <w:sz w:val="24"/>
          <w:szCs w:val="24"/>
        </w:rPr>
        <w:t>个日历日的，</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将顺延投标截止时间及开标时间，</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和投标人受原投标截止时间及开标时间制约的所有权利和义务均延长至新的投标截止时间及开标时间。</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3</w:t>
      </w:r>
      <w:r>
        <w:rPr>
          <w:rFonts w:ascii="宋体" w:eastAsia="宋体" w:hAnsi="宋体" w:cs="宋体"/>
          <w:sz w:val="24"/>
          <w:szCs w:val="24"/>
        </w:rPr>
        <w:t>）澄清或修改的内容可能改变招标文件载明的采购标的和投标人的资格要求的，本次采购活动结束，</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、现场考察或开标前答疑</w:t>
      </w:r>
      <w:r>
        <w:rPr>
          <w:rFonts w:ascii="宋体" w:eastAsia="宋体" w:hAnsi="宋体" w:cs="宋体"/>
          <w:sz w:val="24"/>
          <w:szCs w:val="24"/>
        </w:rPr>
        <w:t>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是否组织现场考察或召开开标前答疑会：详见招标文件第二章。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、更正公告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若</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发布更正公告，则更正公告及其所发布的内容或信息（包括但不限于：招标文件的澄清或修改、现场考察或答疑会的有关事宜等）作为招标文件组成部分，对投标人具有约束力。</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更正公告作为</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通知所有潜在投标人的书面形式。</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、终止公告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若出现因重大变故导致采购任务取消情形，</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可终止招标并发布终止公告。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终止公告作为</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通知所有潜在投标人的书面形式。</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四、投标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w:t>
      </w:r>
      <w:r>
        <w:rPr>
          <w:rFonts w:ascii="宋体" w:eastAsia="宋体" w:hAnsi="宋体" w:cs="宋体"/>
          <w:sz w:val="24"/>
          <w:szCs w:val="24"/>
        </w:rPr>
        <w:t>、投标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9.1</w:t>
      </w:r>
      <w:r>
        <w:rPr>
          <w:rFonts w:ascii="宋体" w:eastAsia="宋体" w:hAnsi="宋体" w:cs="宋体"/>
          <w:sz w:val="24"/>
          <w:szCs w:val="24"/>
        </w:rPr>
        <w:t>投标人可对招标文件载明的全部或部分采购包进行投标。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9.2</w:t>
      </w:r>
      <w:r>
        <w:rPr>
          <w:rFonts w:ascii="宋体" w:eastAsia="宋体" w:hAnsi="宋体" w:cs="宋体"/>
          <w:sz w:val="24"/>
          <w:szCs w:val="24"/>
        </w:rPr>
        <w:t>投标人应对同一个采购包内的所有内容进行完整投标，否则投标无效。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9.3</w:t>
      </w:r>
      <w:r>
        <w:rPr>
          <w:rFonts w:ascii="宋体" w:eastAsia="宋体" w:hAnsi="宋体" w:cs="宋体"/>
          <w:sz w:val="24"/>
          <w:szCs w:val="24"/>
        </w:rPr>
        <w:t>投标人代表只能接受一个投标人的授权参加投标，否则投标无效。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9.4</w:t>
      </w:r>
      <w:r>
        <w:rPr>
          <w:rFonts w:ascii="宋体" w:eastAsia="宋体" w:hAnsi="宋体" w:cs="宋体"/>
          <w:sz w:val="24"/>
          <w:szCs w:val="24"/>
        </w:rPr>
        <w:t>单位负责人为同一人或存在直接控股、管理关系的不同供应商，不得同时参加同一合同项下的投标，否则投标无效。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9.5</w:t>
      </w:r>
      <w:r>
        <w:rPr>
          <w:rFonts w:ascii="宋体" w:eastAsia="宋体" w:hAnsi="宋体" w:cs="宋体"/>
          <w:sz w:val="24"/>
          <w:szCs w:val="24"/>
        </w:rPr>
        <w:t>为本项目提供整体设计、规范编制或项目管理、监理、检测等服务的供应商，不得参加本项目除整体设计、规范编制和项目管理、监理、检测等服务外的采购活动，否则</w:t>
      </w:r>
      <w:r>
        <w:rPr>
          <w:rFonts w:ascii="宋体" w:eastAsia="宋体" w:hAnsi="宋体" w:cs="宋体"/>
          <w:sz w:val="24"/>
          <w:szCs w:val="24"/>
        </w:rPr>
        <w:t>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9.6</w:t>
      </w:r>
      <w:r>
        <w:rPr>
          <w:rFonts w:ascii="宋体" w:eastAsia="宋体" w:hAnsi="宋体" w:cs="宋体"/>
          <w:sz w:val="24"/>
          <w:szCs w:val="24"/>
        </w:rPr>
        <w:t>列入失信被执行人、重大税收违法案件当事人名单、政府采购严重违法失信行为记录名单及其他不符合政府采购法第二十二条规定条件的供应商，不得参加投标，否则投标无效。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9.7</w:t>
      </w:r>
      <w:r>
        <w:rPr>
          <w:rFonts w:ascii="宋体" w:eastAsia="宋体" w:hAnsi="宋体" w:cs="宋体"/>
          <w:sz w:val="24"/>
          <w:szCs w:val="24"/>
        </w:rPr>
        <w:t>有下列情形之一的，视为投标人串通投标，其投标无效：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）不同投标人的电子投标文件由同一单位或个人编制；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）不同投标人委托同一单位或个人办理投标事宜；</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）不同投标人的电子投标文件载明的项目管理成员或联系人员为同一人；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4</w:t>
      </w:r>
      <w:r>
        <w:rPr>
          <w:rFonts w:ascii="宋体" w:eastAsia="宋体" w:hAnsi="宋体" w:cs="宋体"/>
          <w:sz w:val="24"/>
          <w:szCs w:val="24"/>
        </w:rPr>
        <w:t>）不同投标人的电子投标文件异常一致或投标报价呈规律性差异；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）不同投标人的电子投标文件相互混装；</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）不同投标人的投标保证金从同一单位或个人的账户转出；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）有关法律、法规和规章及招标文件规定的其他串通投标情形。</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w:t>
      </w:r>
      <w:r>
        <w:rPr>
          <w:rFonts w:ascii="宋体" w:eastAsia="宋体" w:hAnsi="宋体" w:cs="宋体"/>
          <w:sz w:val="24"/>
          <w:szCs w:val="24"/>
        </w:rPr>
        <w:t>、电子投标文件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10.1</w:t>
      </w:r>
      <w:r>
        <w:rPr>
          <w:rFonts w:ascii="宋体" w:eastAsia="宋体" w:hAnsi="宋体" w:cs="宋体"/>
          <w:sz w:val="24"/>
          <w:szCs w:val="24"/>
        </w:rPr>
        <w:t>电子投标文件的编制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）投标人应先仔细阅读招标文件的全部内容后，再进行电子投标文件的编制。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）电子投标文件应按照本章第</w:t>
      </w:r>
      <w:r>
        <w:rPr>
          <w:rFonts w:ascii="宋体" w:eastAsia="宋体" w:hAnsi="宋体" w:cs="宋体"/>
          <w:sz w:val="24"/>
          <w:szCs w:val="24"/>
        </w:rPr>
        <w:t>10.2</w:t>
      </w:r>
      <w:r>
        <w:rPr>
          <w:rFonts w:ascii="宋体" w:eastAsia="宋体" w:hAnsi="宋体" w:cs="宋体"/>
          <w:sz w:val="24"/>
          <w:szCs w:val="24"/>
        </w:rPr>
        <w:t>条规定编制其组成部分。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）电子投标文件应满足招标文件提出的实质性要求和条件，并保证其所提交的全部资料是不可割离且真实、有效、准确、完整和不具有任何误导性的，否则造成不利后果由投标人承担责任。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10.2</w:t>
      </w:r>
      <w:r>
        <w:rPr>
          <w:rFonts w:ascii="宋体" w:eastAsia="宋体" w:hAnsi="宋体" w:cs="宋体"/>
          <w:sz w:val="24"/>
          <w:szCs w:val="24"/>
        </w:rPr>
        <w:t>电子投标文件由下述部分组成</w:t>
      </w:r>
      <w:r>
        <w:rPr>
          <w:rFonts w:ascii="宋体" w:eastAsia="宋体" w:hAnsi="宋体" w:cs="宋体"/>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）资格及资信证明部分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①投标函</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②投标人的资格及资信证明文件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③投标保证金</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）报价部分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①开标一览表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②投标分项报价表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③招标文件规定的价格扣除证明材料（若有）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④招标文件规定的加分证明材料（若有）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）技术商务部分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①标的说明一览表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②技术和服务要求响应表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③商务条件响应表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④投标人提交的其他资料（若有）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⑤招标文件规定作为电子投标文件组成部分的其他内容（若有）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10.3</w:t>
      </w:r>
      <w:r>
        <w:rPr>
          <w:rFonts w:ascii="宋体" w:eastAsia="宋体" w:hAnsi="宋体" w:cs="宋体"/>
          <w:sz w:val="24"/>
          <w:szCs w:val="24"/>
        </w:rPr>
        <w:t>电子投标文件的语言</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）除招标文件另有规定外，电子投标文件应使用中文文本，若有不同文本，以中文文本为准。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10.4</w:t>
      </w:r>
      <w:r>
        <w:rPr>
          <w:rFonts w:ascii="宋体" w:eastAsia="宋体" w:hAnsi="宋体" w:cs="宋体"/>
          <w:sz w:val="24"/>
          <w:szCs w:val="24"/>
        </w:rPr>
        <w:t>投标文件的份数：详见招标文件第二章。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10.5</w:t>
      </w:r>
      <w:r>
        <w:rPr>
          <w:rFonts w:ascii="宋体" w:eastAsia="宋体" w:hAnsi="宋体" w:cs="宋体"/>
          <w:sz w:val="24"/>
          <w:szCs w:val="24"/>
        </w:rPr>
        <w:t>电子投标文件的格式</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）除招标文件另有规定外，电子投标文件应使用招标文件第七章规定的格式。</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）除招标文件另有规定外，电子投标文件应使用不能擦去的墨料或墨水打印、书写或复印</w:t>
      </w:r>
      <w:r>
        <w:rPr>
          <w:rFonts w:ascii="宋体" w:eastAsia="宋体" w:hAnsi="宋体" w:cs="宋体"/>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）除招标文件另有规定外，电子投标文件应使用人民币作为计量货币。</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）除招标文件另有规定外，签署、盖章应遵守下列规定：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①电子投标文件应加盖投标人的单位公章。若投标人代表为单位授权的委托代理人，应提供“单位授权书”。</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②电子投标文件应没有涂改或行间插字，除非这些改动是根据</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的指示进行的，或是为改正投标人造成的应修改的错误而进行的。若有前述改动，应按照下列规定之一对改动处进行处理：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投标人代表签字确认；</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加盖投标人的单位公章或校正章。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10.6</w:t>
      </w:r>
      <w:r>
        <w:rPr>
          <w:rFonts w:ascii="宋体" w:eastAsia="宋体" w:hAnsi="宋体" w:cs="宋体"/>
          <w:sz w:val="24"/>
          <w:szCs w:val="24"/>
        </w:rPr>
        <w:t>投标报价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）投标报价</w:t>
      </w:r>
      <w:r>
        <w:rPr>
          <w:rFonts w:ascii="宋体" w:eastAsia="宋体" w:hAnsi="宋体" w:cs="宋体"/>
          <w:sz w:val="24"/>
          <w:szCs w:val="24"/>
        </w:rPr>
        <w:t>超出最高限价将导致投标无效。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）最高限价由采购人根据价格测算情况，在预算金额的额度内合理设定。最高限价不得超出预算金额。</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）除招标文件另有规定外，电子投标文件不能出现任何选择性的投标报价，即每一个采购包和品目号的采购标的都只能有一个投标报价。任何选择性的投标报价将导致投标无效。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10.7</w:t>
      </w:r>
      <w:r>
        <w:rPr>
          <w:rFonts w:ascii="宋体" w:eastAsia="宋体" w:hAnsi="宋体" w:cs="宋体"/>
          <w:sz w:val="24"/>
          <w:szCs w:val="24"/>
        </w:rPr>
        <w:t>分包</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）是否允许中标人将本项目的非主体、非关键性工作进行分包：详见招标文件第二章。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）若允许中标人将本项目的非主体、非关键性工作进行分包且投标人拟在中标后进行分包，则应在电子投标文件中提供分包意向协议，同时投</w:t>
      </w:r>
      <w:r>
        <w:rPr>
          <w:rFonts w:ascii="宋体" w:eastAsia="宋体" w:hAnsi="宋体" w:cs="宋体"/>
          <w:sz w:val="24"/>
          <w:szCs w:val="24"/>
        </w:rPr>
        <w:t>标人应在电子投标文件中载明分包承担主体，分包承担主体应具备相应资质条件（若有）且不得再次分包。</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）招标文件允许中标人将非主体、非关键性工作进行分包的项目，有下列情形之一的，中标人不得分包：</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①电子投标文件中未载明分包承担主体；</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②电子投标文件载明的分包承担主体不具备相应资质条件；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③电子投标文件载明的分包承担主体拟再次分包；</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④享受中小企业扶持政策获得政府采购合同的，小微企业不得将合同分包给大中型企业，中型企业不得将合同分包给大型企业。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10.8</w:t>
      </w:r>
      <w:r>
        <w:rPr>
          <w:rFonts w:ascii="宋体" w:eastAsia="宋体" w:hAnsi="宋体" w:cs="宋体"/>
          <w:sz w:val="24"/>
          <w:szCs w:val="24"/>
        </w:rPr>
        <w:t>投标有效期</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）招标文件载明的投标有效期：详见招标文件第</w:t>
      </w:r>
      <w:r>
        <w:rPr>
          <w:rFonts w:ascii="宋体" w:eastAsia="宋体" w:hAnsi="宋体" w:cs="宋体"/>
          <w:sz w:val="24"/>
          <w:szCs w:val="24"/>
        </w:rPr>
        <w:t>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）电子投标文件承诺的投标有效期不得少于招标文件载明的投标有效期，否则投标无效。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）根据本次采购活动的需要，</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可于投标有效期届满之前书面要求投标人延长投标有效期，投标人应在</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10.9</w:t>
      </w:r>
      <w:r>
        <w:rPr>
          <w:rFonts w:ascii="宋体" w:eastAsia="宋体" w:hAnsi="宋体" w:cs="宋体"/>
          <w:sz w:val="24"/>
          <w:szCs w:val="24"/>
        </w:rPr>
        <w:t>投标保证金</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）投标保证金作为投标人按照招标文件规定履行相应投标责任、义务的约束及担保。</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）投标人以电子保函形式提交投标保证金的，保函的有效期应等于或长于电子投标文件承诺的投标有效期，否则投标无效。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）提交</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②投标人以电子保函形式提交投标保证金的，可在招标文件载明的投标截止时间前通过福建省政府采购平台“保函服务”栏目办理电子保函并在电汇或银行</w:t>
      </w:r>
      <w:r>
        <w:rPr>
          <w:rFonts w:ascii="宋体" w:eastAsia="宋体" w:hAnsi="宋体" w:cs="宋体"/>
          <w:sz w:val="24"/>
          <w:szCs w:val="24"/>
        </w:rPr>
        <w:t>转账单上注明（项目编号）；在投标截止时间之前将电子保函文件放入投标文件中，否则视为未提交投标保证金。</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③其他形式：</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④若本项目接受联合体投标且投标人为联合体，则联合体中的牵头方应按照本章第</w:t>
      </w:r>
      <w:r>
        <w:rPr>
          <w:rFonts w:ascii="宋体" w:eastAsia="宋体" w:hAnsi="宋体" w:cs="宋体"/>
          <w:sz w:val="24"/>
          <w:szCs w:val="24"/>
        </w:rPr>
        <w:t>10.9</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）款第①、②、③点规定提交投标保证金。</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※除招标文件另有规定外，未按照上述规定提交投标保证金将导致资格审查不合格。</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）退还</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①在投标截止时间前撤回已提交的电子投标文件的投标人，其投标保证金将在</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收到投标人书面撤回通知之日起</w:t>
      </w:r>
      <w:r>
        <w:rPr>
          <w:rFonts w:ascii="宋体" w:eastAsia="宋体" w:hAnsi="宋体" w:cs="宋体"/>
          <w:sz w:val="24"/>
          <w:szCs w:val="24"/>
        </w:rPr>
        <w:t>5</w:t>
      </w:r>
      <w:r>
        <w:rPr>
          <w:rFonts w:ascii="宋体" w:eastAsia="宋体" w:hAnsi="宋体" w:cs="宋体"/>
          <w:sz w:val="24"/>
          <w:szCs w:val="24"/>
        </w:rPr>
        <w:t>个工作日内退回原账户。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②未中标人的投标保证金将在</w:t>
      </w:r>
      <w:r>
        <w:rPr>
          <w:rFonts w:ascii="宋体" w:eastAsia="宋体" w:hAnsi="宋体" w:cs="宋体"/>
          <w:sz w:val="24"/>
          <w:szCs w:val="24"/>
        </w:rPr>
        <w:t>中标通知书发出之日起</w:t>
      </w:r>
      <w:r>
        <w:rPr>
          <w:rFonts w:ascii="宋体" w:eastAsia="宋体" w:hAnsi="宋体" w:cs="宋体"/>
          <w:sz w:val="24"/>
          <w:szCs w:val="24"/>
        </w:rPr>
        <w:t>5</w:t>
      </w:r>
      <w:r>
        <w:rPr>
          <w:rFonts w:ascii="宋体" w:eastAsia="宋体" w:hAnsi="宋体" w:cs="宋体"/>
          <w:sz w:val="24"/>
          <w:szCs w:val="24"/>
        </w:rPr>
        <w:t>个工作日内退回原账户。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③中标人的投标保证金将在政府采购合同签订之日起</w:t>
      </w:r>
      <w:r>
        <w:rPr>
          <w:rFonts w:ascii="宋体" w:eastAsia="宋体" w:hAnsi="宋体" w:cs="宋体"/>
          <w:sz w:val="24"/>
          <w:szCs w:val="24"/>
        </w:rPr>
        <w:t>5</w:t>
      </w:r>
      <w:r>
        <w:rPr>
          <w:rFonts w:ascii="宋体" w:eastAsia="宋体" w:hAnsi="宋体" w:cs="宋体"/>
          <w:sz w:val="24"/>
          <w:szCs w:val="24"/>
        </w:rPr>
        <w:t>个工作日内退回原账户；合同签订之日以福建省政府采购网上公开信息系统记载的为准。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④终止招标的，</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将在终止公告发布之日起</w:t>
      </w:r>
      <w:r>
        <w:rPr>
          <w:rFonts w:ascii="宋体" w:eastAsia="宋体" w:hAnsi="宋体" w:cs="宋体"/>
          <w:sz w:val="24"/>
          <w:szCs w:val="24"/>
        </w:rPr>
        <w:t>5</w:t>
      </w:r>
      <w:r>
        <w:rPr>
          <w:rFonts w:ascii="宋体" w:eastAsia="宋体" w:hAnsi="宋体" w:cs="宋体"/>
          <w:sz w:val="24"/>
          <w:szCs w:val="24"/>
        </w:rPr>
        <w:t>个工作日内退回已收取的投标保证金及其在银行产生的孳息。</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⑤除招标文件另有规定外，质疑或投诉涉及的投标人，若投标保证金尚未退还，则待质疑或投诉处理完毕后不计利息原额退还。</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※本章第</w:t>
      </w:r>
      <w:r>
        <w:rPr>
          <w:rFonts w:ascii="宋体" w:eastAsia="宋体" w:hAnsi="宋体" w:cs="宋体"/>
          <w:sz w:val="24"/>
          <w:szCs w:val="24"/>
        </w:rPr>
        <w:t>10.9</w:t>
      </w:r>
      <w:r>
        <w:rPr>
          <w:rFonts w:ascii="宋体" w:eastAsia="宋体" w:hAnsi="宋体" w:cs="宋体"/>
          <w:sz w:val="24"/>
          <w:szCs w:val="24"/>
        </w:rPr>
        <w:t>条第（</w:t>
      </w:r>
      <w:r>
        <w:rPr>
          <w:rFonts w:ascii="宋体" w:eastAsia="宋体" w:hAnsi="宋体" w:cs="宋体"/>
          <w:sz w:val="24"/>
          <w:szCs w:val="24"/>
        </w:rPr>
        <w:t>4</w:t>
      </w:r>
      <w:r>
        <w:rPr>
          <w:rFonts w:ascii="宋体" w:eastAsia="宋体" w:hAnsi="宋体" w:cs="宋体"/>
          <w:sz w:val="24"/>
          <w:szCs w:val="24"/>
        </w:rPr>
        <w:t>）款第①、②、③点规定的投标保证金退还时限不包括因投标人自身原因导致无法及时退</w:t>
      </w:r>
      <w:r>
        <w:rPr>
          <w:rFonts w:ascii="宋体" w:eastAsia="宋体" w:hAnsi="宋体" w:cs="宋体"/>
          <w:sz w:val="24"/>
          <w:szCs w:val="24"/>
        </w:rPr>
        <w:t>还而增加的时间。</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）若出现本章第</w:t>
      </w:r>
      <w:r>
        <w:rPr>
          <w:rFonts w:ascii="宋体" w:eastAsia="宋体" w:hAnsi="宋体" w:cs="宋体"/>
          <w:sz w:val="24"/>
          <w:szCs w:val="24"/>
        </w:rPr>
        <w:t>10.8</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）有下列情形之一的，投标保证金将不予退还或通过投标保函进行索赔：</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①投标人串通投标；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②投标人提供虚假材料；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③投标人采取不正当手段诋毁、排挤其他投标人；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④投标截止时间后，投标人在投标有效期内撤销电子投标文件；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⑤招标文件规定的其他不予退还情形；</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⑥中标人有下列情形之一的：</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除不可抗力外，因中标人自身原因未在中标通知书要求的期限内与采购人签订政府采购合同；</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未按照招标文件、投标文件的约定签订政府采购合同或提交履约保证金。</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※若上述投标保证金不予退还情形给采购人（采购代理机构）造成损失，则投标人还要承担相应的赔偿责任。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10.10</w:t>
      </w:r>
      <w:r>
        <w:rPr>
          <w:rFonts w:ascii="宋体" w:eastAsia="宋体" w:hAnsi="宋体" w:cs="宋体"/>
          <w:sz w:val="24"/>
          <w:szCs w:val="24"/>
        </w:rPr>
        <w:t>电子投标文件的提交</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）一个投标人只能提交一个电子投标文件，并按照招标文件第一章规定在系统上完成上传、解密操作。</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10.11</w:t>
      </w:r>
      <w:r>
        <w:rPr>
          <w:rFonts w:ascii="宋体" w:eastAsia="宋体" w:hAnsi="宋体" w:cs="宋体"/>
          <w:sz w:val="24"/>
          <w:szCs w:val="24"/>
        </w:rPr>
        <w:t>电子投标文件的补充、修改或撤回</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）投标截止时间前，投标人可对所提交的电子投标文件进行补充、修改或撤回，并书面通知</w:t>
      </w:r>
      <w:r>
        <w:rPr>
          <w:rFonts w:ascii="宋体" w:eastAsia="宋体" w:hAnsi="宋体" w:cs="宋体"/>
          <w:sz w:val="24"/>
          <w:szCs w:val="24"/>
        </w:rPr>
        <w:t xml:space="preserve"> </w:t>
      </w:r>
      <w:r>
        <w:rPr>
          <w:rFonts w:ascii="宋体" w:eastAsia="宋体" w:hAnsi="宋体" w:cs="宋体"/>
          <w:sz w:val="24"/>
          <w:szCs w:val="24"/>
        </w:rPr>
        <w:t>福</w:t>
      </w:r>
      <w:r>
        <w:rPr>
          <w:rFonts w:ascii="宋体" w:eastAsia="宋体" w:hAnsi="宋体" w:cs="宋体"/>
          <w:sz w:val="24"/>
          <w:szCs w:val="24"/>
        </w:rPr>
        <w:t>建美环招标代理有限公司</w:t>
      </w:r>
      <w:r>
        <w:rPr>
          <w:rFonts w:ascii="宋体" w:eastAsia="宋体" w:hAnsi="宋体" w:cs="宋体"/>
          <w:sz w:val="24"/>
          <w:szCs w:val="24"/>
        </w:rPr>
        <w:t xml:space="preserve"> </w:t>
      </w:r>
      <w:r>
        <w:rPr>
          <w:rFonts w:ascii="宋体" w:eastAsia="宋体" w:hAnsi="宋体" w:cs="宋体"/>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）补充、修改的内容应按照本章第</w:t>
      </w:r>
      <w:r>
        <w:rPr>
          <w:rFonts w:ascii="宋体" w:eastAsia="宋体" w:hAnsi="宋体" w:cs="宋体"/>
          <w:sz w:val="24"/>
          <w:szCs w:val="24"/>
        </w:rPr>
        <w:t>10.5</w:t>
      </w:r>
      <w:r>
        <w:rPr>
          <w:rFonts w:ascii="宋体" w:eastAsia="宋体" w:hAnsi="宋体" w:cs="宋体"/>
          <w:sz w:val="24"/>
          <w:szCs w:val="24"/>
        </w:rPr>
        <w:t>条第（</w:t>
      </w:r>
      <w:r>
        <w:rPr>
          <w:rFonts w:ascii="宋体" w:eastAsia="宋体" w:hAnsi="宋体" w:cs="宋体"/>
          <w:sz w:val="24"/>
          <w:szCs w:val="24"/>
        </w:rPr>
        <w:t>4</w:t>
      </w:r>
      <w:r>
        <w:rPr>
          <w:rFonts w:ascii="宋体" w:eastAsia="宋体" w:hAnsi="宋体" w:cs="宋体"/>
          <w:sz w:val="24"/>
          <w:szCs w:val="24"/>
        </w:rPr>
        <w:t>）款规定进行签署、盖章，并按照本章第</w:t>
      </w:r>
      <w:r>
        <w:rPr>
          <w:rFonts w:ascii="宋体" w:eastAsia="宋体" w:hAnsi="宋体" w:cs="宋体"/>
          <w:sz w:val="24"/>
          <w:szCs w:val="24"/>
        </w:rPr>
        <w:t>10.10</w:t>
      </w:r>
      <w:r>
        <w:rPr>
          <w:rFonts w:ascii="宋体" w:eastAsia="宋体" w:hAnsi="宋体" w:cs="宋体"/>
          <w:sz w:val="24"/>
          <w:szCs w:val="24"/>
        </w:rPr>
        <w:t>条规定提交，否则将被拒收。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※按照上述规定提交的补充、修改内容作为电子投标文件组成部分。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10.12</w:t>
      </w:r>
      <w:r>
        <w:rPr>
          <w:rFonts w:ascii="宋体" w:eastAsia="宋体" w:hAnsi="宋体" w:cs="宋体"/>
          <w:sz w:val="24"/>
          <w:szCs w:val="24"/>
        </w:rPr>
        <w:t>除招标文件另有规定外，有下列情形之一的，投标无效：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）电子投标文件未按照招标文件要求签署、盖章；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）不符合招标文件中规定的资格要求；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）投标报价超过招标文件中规定的预算金额或最高限价；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）电子投标文件含有采购人不能接受的附加条件；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）有关法律、法规和规章及招标文件规定</w:t>
      </w:r>
      <w:r>
        <w:rPr>
          <w:rFonts w:ascii="宋体" w:eastAsia="宋体" w:hAnsi="宋体" w:cs="宋体"/>
          <w:sz w:val="24"/>
          <w:szCs w:val="24"/>
        </w:rPr>
        <w:t>的其他无效情形。</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五、开标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、开标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 xml:space="preserve">11.1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将在招标文件载明的开标时间及地点主持召开开标会，并邀请投标人参加。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11.2</w:t>
      </w:r>
      <w:r>
        <w:rPr>
          <w:rFonts w:ascii="宋体" w:eastAsia="宋体" w:hAnsi="宋体" w:cs="宋体"/>
          <w:sz w:val="24"/>
          <w:szCs w:val="24"/>
        </w:rPr>
        <w:t>开标会的主持人、唱标人、记录人及其他工作人员（若有）均由</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派出，现场监督人员（若有）可由有关方面派出。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11.3</w:t>
      </w:r>
      <w:r>
        <w:rPr>
          <w:rFonts w:ascii="宋体" w:eastAsia="宋体" w:hAnsi="宋体" w:cs="宋体"/>
          <w:sz w:val="24"/>
          <w:szCs w:val="24"/>
        </w:rPr>
        <w:t>本项目的开标环节，投标人可自行选择到开标现场参加开标会或者远程参加开标会。远程参与开标流程的投标人需提前在福建省政府采购网</w:t>
      </w:r>
      <w:r>
        <w:rPr>
          <w:rFonts w:ascii="宋体" w:eastAsia="宋体" w:hAnsi="宋体" w:cs="宋体"/>
          <w:sz w:val="24"/>
          <w:szCs w:val="24"/>
        </w:rPr>
        <w:t>-</w:t>
      </w:r>
      <w:r>
        <w:rPr>
          <w:rFonts w:ascii="宋体" w:eastAsia="宋体" w:hAnsi="宋体" w:cs="宋体"/>
          <w:sz w:val="24"/>
          <w:szCs w:val="24"/>
        </w:rPr>
        <w:t>服务专区中下载远程开标操作手册，</w:t>
      </w:r>
      <w:r>
        <w:rPr>
          <w:rFonts w:ascii="宋体" w:eastAsia="宋体" w:hAnsi="宋体" w:cs="宋体"/>
          <w:sz w:val="24"/>
          <w:szCs w:val="24"/>
        </w:rPr>
        <w:lastRenderedPageBreak/>
        <w:t>并按照操作手册的要求参与开标会。如因投标人自身原因造成无法正常参与开标过程的，不利后果由投标人自行承担。</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11.4</w:t>
      </w:r>
      <w:r>
        <w:rPr>
          <w:rFonts w:ascii="宋体" w:eastAsia="宋体" w:hAnsi="宋体" w:cs="宋体"/>
          <w:sz w:val="24"/>
          <w:szCs w:val="24"/>
        </w:rPr>
        <w:t>开标会应遵守下列规定：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w:t>
      </w:r>
      <w:r>
        <w:rPr>
          <w:rFonts w:ascii="宋体" w:eastAsia="宋体" w:hAnsi="宋体" w:cs="宋体"/>
          <w:sz w:val="24"/>
          <w:szCs w:val="24"/>
        </w:rPr>
        <w:t>理机构规定时间内使用</w:t>
      </w:r>
      <w:r>
        <w:rPr>
          <w:rFonts w:ascii="宋体" w:eastAsia="宋体" w:hAnsi="宋体" w:cs="宋体"/>
          <w:sz w:val="24"/>
          <w:szCs w:val="24"/>
        </w:rPr>
        <w:t>CA</w:t>
      </w:r>
      <w:r>
        <w:rPr>
          <w:rFonts w:ascii="宋体" w:eastAsia="宋体" w:hAnsi="宋体" w:cs="宋体"/>
          <w:sz w:val="24"/>
          <w:szCs w:val="24"/>
        </w:rPr>
        <w:t>数字证书进行电子投标文件的解密操作，逾期未解密的视为放弃投标。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）唱标结束后，参加现场开标会的投标人代表应对开标记录进行签字确认，通过远程参与开标流程的投标人须在系统远程签章开启后，在系统规定时间内对开标结果进行签章确认。</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）投标人代表对开标过程</w:t>
      </w:r>
      <w:r>
        <w:rPr>
          <w:rFonts w:ascii="宋体" w:eastAsia="宋体" w:hAnsi="宋体" w:cs="宋体"/>
          <w:sz w:val="24"/>
          <w:szCs w:val="24"/>
        </w:rPr>
        <w:t>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）若投标人未到开标现场参加开标会，也未通过远程参加开标会的，视同认可开标结果。</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※若出现本章第</w:t>
      </w:r>
      <w:r>
        <w:rPr>
          <w:rFonts w:ascii="宋体" w:eastAsia="宋体" w:hAnsi="宋体" w:cs="宋体"/>
          <w:sz w:val="24"/>
          <w:szCs w:val="24"/>
        </w:rPr>
        <w:t>11.4</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）款规定情形之一，则投标人不得在开标会后就开标过程和开标记录涉及或可能涉及的有关事由（包括但不限于：“投标报价”、“电子投标文件的格式”、“电子投标文件的</w:t>
      </w:r>
      <w:r>
        <w:rPr>
          <w:rFonts w:ascii="宋体" w:eastAsia="宋体" w:hAnsi="宋体" w:cs="宋体"/>
          <w:sz w:val="24"/>
          <w:szCs w:val="24"/>
        </w:rPr>
        <w:t>提交”、“电子投标文件的补充、修改或撤回”等）向</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提出任何疑义或要求（包括质疑）。</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11.5</w:t>
      </w:r>
      <w:r>
        <w:rPr>
          <w:rFonts w:ascii="宋体" w:eastAsia="宋体" w:hAnsi="宋体" w:cs="宋体"/>
          <w:sz w:val="24"/>
          <w:szCs w:val="24"/>
        </w:rPr>
        <w:t>投标截止时间后，参加投标的投标人不足三家的，不进行开标。同时，本次采购活动结束，</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11.6</w:t>
      </w:r>
      <w:r>
        <w:rPr>
          <w:rFonts w:ascii="宋体" w:eastAsia="宋体" w:hAnsi="宋体" w:cs="宋体"/>
          <w:sz w:val="24"/>
          <w:szCs w:val="24"/>
        </w:rPr>
        <w:t>投标截止时间后撤销投标的处理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投标截止时间后，投标人在投标有效期内撤销投标的，其撤销投标的行为无效。</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六、中标与政府采购合同</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12</w:t>
      </w:r>
      <w:r>
        <w:rPr>
          <w:rFonts w:ascii="宋体" w:eastAsia="宋体" w:hAnsi="宋体" w:cs="宋体"/>
          <w:sz w:val="24"/>
          <w:szCs w:val="24"/>
        </w:rPr>
        <w:t>、中标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12.1</w:t>
      </w:r>
      <w:r>
        <w:rPr>
          <w:rFonts w:ascii="宋体" w:eastAsia="宋体" w:hAnsi="宋体" w:cs="宋体"/>
          <w:sz w:val="24"/>
          <w:szCs w:val="24"/>
        </w:rPr>
        <w:t>本项目推荐的中标候选人家数：详见招标文件第二章。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12.2</w:t>
      </w:r>
      <w:r>
        <w:rPr>
          <w:rFonts w:ascii="宋体" w:eastAsia="宋体" w:hAnsi="宋体" w:cs="宋体"/>
          <w:sz w:val="24"/>
          <w:szCs w:val="24"/>
        </w:rPr>
        <w:t>本项目中标人的确定：详见招标文件第二章。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12.3</w:t>
      </w:r>
      <w:r>
        <w:rPr>
          <w:rFonts w:ascii="宋体" w:eastAsia="宋体" w:hAnsi="宋体" w:cs="宋体"/>
          <w:sz w:val="24"/>
          <w:szCs w:val="24"/>
        </w:rPr>
        <w:t>中标公告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）中标人确定之日起</w:t>
      </w:r>
      <w:r>
        <w:rPr>
          <w:rFonts w:ascii="宋体" w:eastAsia="宋体" w:hAnsi="宋体" w:cs="宋体"/>
          <w:sz w:val="24"/>
          <w:szCs w:val="24"/>
        </w:rPr>
        <w:t>2</w:t>
      </w:r>
      <w:r>
        <w:rPr>
          <w:rFonts w:ascii="宋体" w:eastAsia="宋体" w:hAnsi="宋体" w:cs="宋体"/>
          <w:sz w:val="24"/>
          <w:szCs w:val="24"/>
        </w:rPr>
        <w:t>个工作日内，</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将在招标文件载明的指定媒体以中标公告的形式发布中标结果。</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）中标公告的公告期限为</w:t>
      </w:r>
      <w:r>
        <w:rPr>
          <w:rFonts w:ascii="宋体" w:eastAsia="宋体" w:hAnsi="宋体" w:cs="宋体"/>
          <w:sz w:val="24"/>
          <w:szCs w:val="24"/>
        </w:rPr>
        <w:t>1</w:t>
      </w:r>
      <w:r>
        <w:rPr>
          <w:rFonts w:ascii="宋体" w:eastAsia="宋体" w:hAnsi="宋体" w:cs="宋体"/>
          <w:sz w:val="24"/>
          <w:szCs w:val="24"/>
        </w:rPr>
        <w:t>个工作日。</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12.4</w:t>
      </w:r>
      <w:r>
        <w:rPr>
          <w:rFonts w:ascii="宋体" w:eastAsia="宋体" w:hAnsi="宋体" w:cs="宋体"/>
          <w:sz w:val="24"/>
          <w:szCs w:val="24"/>
        </w:rPr>
        <w:t>中标通知书</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）中标公告发布的同时，</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将向中标人发出中标通知书。</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）中标通知书发出后，采购人不得违法改变中标结果，中标人无正当理由不得放弃中标。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、政府采购合同</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13.1</w:t>
      </w:r>
      <w:r>
        <w:rPr>
          <w:rFonts w:ascii="宋体" w:eastAsia="宋体" w:hAnsi="宋体" w:cs="宋体"/>
          <w:sz w:val="24"/>
          <w:szCs w:val="24"/>
        </w:rPr>
        <w:t>签订政府采购合同应遵守政府采购法及实施条例的规定，不得对招标文件确定</w:t>
      </w:r>
      <w:r>
        <w:rPr>
          <w:rFonts w:ascii="宋体" w:eastAsia="宋体" w:hAnsi="宋体" w:cs="宋体"/>
          <w:sz w:val="24"/>
          <w:szCs w:val="24"/>
        </w:rPr>
        <w:t>的事项和中标人的电子投标文件作实质性修改。采购人不得向中标人提出任何不合理的要求作为政府采购合同的签订条件。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13.2</w:t>
      </w:r>
      <w:r>
        <w:rPr>
          <w:rFonts w:ascii="宋体" w:eastAsia="宋体" w:hAnsi="宋体" w:cs="宋体"/>
          <w:sz w:val="24"/>
          <w:szCs w:val="24"/>
        </w:rPr>
        <w:t>签订时限：详见须知前附表</w:t>
      </w:r>
      <w:r>
        <w:rPr>
          <w:rFonts w:ascii="宋体" w:eastAsia="宋体" w:hAnsi="宋体" w:cs="宋体"/>
          <w:sz w:val="24"/>
          <w:szCs w:val="24"/>
        </w:rPr>
        <w:t>1</w:t>
      </w:r>
      <w:r>
        <w:rPr>
          <w:rFonts w:ascii="宋体" w:eastAsia="宋体" w:hAnsi="宋体" w:cs="宋体"/>
          <w:sz w:val="24"/>
          <w:szCs w:val="24"/>
        </w:rPr>
        <w:t>的</w:t>
      </w:r>
      <w:r>
        <w:rPr>
          <w:rFonts w:ascii="宋体" w:eastAsia="宋体" w:hAnsi="宋体" w:cs="宋体"/>
          <w:sz w:val="24"/>
          <w:szCs w:val="24"/>
        </w:rPr>
        <w:t>13.2</w:t>
      </w:r>
      <w:r>
        <w:rPr>
          <w:rFonts w:ascii="宋体" w:eastAsia="宋体" w:hAnsi="宋体" w:cs="宋体"/>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13.3</w:t>
      </w:r>
      <w:r>
        <w:rPr>
          <w:rFonts w:ascii="宋体" w:eastAsia="宋体" w:hAnsi="宋体" w:cs="宋体"/>
          <w:sz w:val="24"/>
          <w:szCs w:val="24"/>
        </w:rPr>
        <w:t>政府采购合同的履行、违约责任和解决争议的方法等适用民法典。</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13.4</w:t>
      </w:r>
      <w:r>
        <w:rPr>
          <w:rFonts w:ascii="宋体" w:eastAsia="宋体" w:hAnsi="宋体" w:cs="宋体"/>
          <w:sz w:val="24"/>
          <w:szCs w:val="24"/>
        </w:rPr>
        <w:t>采购人与中标人应根据政府采购合同的约定依法履行合同义务。</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13.5</w:t>
      </w:r>
      <w:r>
        <w:rPr>
          <w:rFonts w:ascii="宋体" w:eastAsia="宋体" w:hAnsi="宋体" w:cs="宋体"/>
          <w:sz w:val="24"/>
          <w:szCs w:val="24"/>
        </w:rPr>
        <w:t>政府采购合同履行过程中，采购人若需追加与合同标的相同的货物或服务，则追加采购金额不得超过原合同采购金额的</w:t>
      </w:r>
      <w:r>
        <w:rPr>
          <w:rFonts w:ascii="宋体" w:eastAsia="宋体" w:hAnsi="宋体" w:cs="宋体"/>
          <w:sz w:val="24"/>
          <w:szCs w:val="24"/>
        </w:rPr>
        <w:t>10%</w:t>
      </w:r>
      <w:r>
        <w:rPr>
          <w:rFonts w:ascii="宋体" w:eastAsia="宋体" w:hAnsi="宋体" w:cs="宋体"/>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13.6</w:t>
      </w:r>
      <w:r>
        <w:rPr>
          <w:rFonts w:ascii="宋体" w:eastAsia="宋体" w:hAnsi="宋体" w:cs="宋体"/>
          <w:sz w:val="24"/>
          <w:szCs w:val="24"/>
        </w:rPr>
        <w:t>中标人在政府采购合同履行过程中应遵守有关法律、法规和规章的强制性规定（即使前述强制性规定有</w:t>
      </w:r>
      <w:r>
        <w:rPr>
          <w:rFonts w:ascii="宋体" w:eastAsia="宋体" w:hAnsi="宋体" w:cs="宋体"/>
          <w:sz w:val="24"/>
          <w:szCs w:val="24"/>
        </w:rPr>
        <w:t>可能在招标文件中未予列明）。</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七、询问、质疑与投诉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、询问</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14.1</w:t>
      </w:r>
      <w:r>
        <w:rPr>
          <w:rFonts w:ascii="宋体" w:eastAsia="宋体" w:hAnsi="宋体" w:cs="宋体"/>
          <w:sz w:val="24"/>
          <w:szCs w:val="24"/>
        </w:rPr>
        <w:t>潜在投标人或投标人对本次采购活动的有关事项若有疑问，可向</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提出询问，</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将按照政府采购法及实施条例的有关规定进行答复。</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、质疑</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15.1</w:t>
      </w:r>
      <w:r>
        <w:rPr>
          <w:rFonts w:ascii="宋体" w:eastAsia="宋体" w:hAnsi="宋体" w:cs="宋体"/>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）对招标文件提出质疑的，质疑人应为潜在投标人，且两者的身份、名称等均应保持</w:t>
      </w:r>
      <w:r>
        <w:rPr>
          <w:rFonts w:ascii="宋体" w:eastAsia="宋体" w:hAnsi="宋体" w:cs="宋体"/>
          <w:sz w:val="24"/>
          <w:szCs w:val="24"/>
        </w:rPr>
        <w:t>一致。对采购过程、结果提出质疑的，质疑人应为投标人，且两者的身份、名称等均应保持一致。</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）质疑人应按照招标文件第二章规定方式提交质疑函。</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）质疑函应包括下列主要内容：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①质疑人的基本信息，至少包括：全称、地址、邮政编码等；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②所质疑项目的基本信息，至少包括：项目编号、项目名称等；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③所质疑的具体事项（以下简称：“质疑事项”）；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④针对质疑事项提出的明确请求，前述明确请求指质疑人提出质疑的目的以及希望</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对其质疑作出的处理结果，如：暂停招标投标活动、修改招标文件、停止或纠正违法违规行为、中标结果无效、废标、重新招标等；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⑤针对质疑事项导致质疑人自身权益受到损害的必要证明材料，至少包括：</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质疑人代表的身份证明材料：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a1</w:t>
      </w:r>
      <w:r>
        <w:rPr>
          <w:rFonts w:ascii="宋体" w:eastAsia="宋体" w:hAnsi="宋体" w:cs="宋体"/>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w:t>
      </w:r>
      <w:r>
        <w:rPr>
          <w:rFonts w:ascii="宋体" w:eastAsia="宋体" w:hAnsi="宋体" w:cs="宋体"/>
          <w:sz w:val="24"/>
          <w:szCs w:val="24"/>
        </w:rPr>
        <w:t>人的身份证复印件。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a2</w:t>
      </w:r>
      <w:r>
        <w:rPr>
          <w:rFonts w:ascii="宋体" w:eastAsia="宋体" w:hAnsi="宋体" w:cs="宋体"/>
          <w:sz w:val="24"/>
          <w:szCs w:val="24"/>
        </w:rPr>
        <w:t>若本项目接受自然人投标且质疑人为自然人的，提供本人的身份证复印件。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其他证明材料（即事实依据和必要的法律依据）包括但不限于下列材料：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b1</w:t>
      </w:r>
      <w:r>
        <w:rPr>
          <w:rFonts w:ascii="宋体" w:eastAsia="宋体" w:hAnsi="宋体" w:cs="宋体"/>
          <w:sz w:val="24"/>
          <w:szCs w:val="24"/>
        </w:rPr>
        <w:t>所质疑的具体事项是与自己有利害关系的证明材料；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b2</w:t>
      </w:r>
      <w:r>
        <w:rPr>
          <w:rFonts w:ascii="宋体" w:eastAsia="宋体" w:hAnsi="宋体" w:cs="宋体"/>
          <w:sz w:val="24"/>
          <w:szCs w:val="24"/>
        </w:rPr>
        <w:t>质疑函所述事实存在的证明材料，如：采购文件、采购过程或中标结果违法违规或不符合采购文件要求等证明材料；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b3</w:t>
      </w:r>
      <w:r>
        <w:rPr>
          <w:rFonts w:ascii="宋体" w:eastAsia="宋体" w:hAnsi="宋体" w:cs="宋体"/>
          <w:sz w:val="24"/>
          <w:szCs w:val="24"/>
        </w:rPr>
        <w:t>依法应终止采购程序的证明材料；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b4</w:t>
      </w:r>
      <w:r>
        <w:rPr>
          <w:rFonts w:ascii="宋体" w:eastAsia="宋体" w:hAnsi="宋体" w:cs="宋体"/>
          <w:sz w:val="24"/>
          <w:szCs w:val="24"/>
        </w:rPr>
        <w:t>应重新采购的证明材料；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b5</w:t>
      </w:r>
      <w:r>
        <w:rPr>
          <w:rFonts w:ascii="宋体" w:eastAsia="宋体" w:hAnsi="宋体" w:cs="宋体"/>
          <w:sz w:val="24"/>
          <w:szCs w:val="24"/>
        </w:rPr>
        <w:t>采购文件、采购过程或中标、成交结果损害自己合法权益的证明材料等；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b6</w:t>
      </w:r>
      <w:r>
        <w:rPr>
          <w:rFonts w:ascii="宋体" w:eastAsia="宋体" w:hAnsi="宋体" w:cs="宋体"/>
          <w:sz w:val="24"/>
          <w:szCs w:val="24"/>
        </w:rPr>
        <w:t>若质疑的具体事项按照有关法律、法规和规章规定处于保密</w:t>
      </w:r>
      <w:r>
        <w:rPr>
          <w:rFonts w:ascii="宋体" w:eastAsia="宋体" w:hAnsi="宋体" w:cs="宋体"/>
          <w:sz w:val="24"/>
          <w:szCs w:val="24"/>
        </w:rPr>
        <w:t>阶段，则应提供信息或证明材料为合法或公开渠道获得的有效证据（若证据无法有效表明信息或证明材料为合法或公开渠道获得，则前述信息或证明材料视为无效）。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⑥质疑人代表及其联系方法的信息，至少包括：姓名、手机、电子信箱、邮寄地址等。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⑦提出质疑的日期。</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※质疑人为法人或其他组织的，质疑函应由单位负责人或委托代理人签字或盖章，并加盖投标人的单位公章。质疑人为自然人的，质疑函应由本人签字。</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15.2</w:t>
      </w:r>
      <w:r>
        <w:rPr>
          <w:rFonts w:ascii="宋体" w:eastAsia="宋体" w:hAnsi="宋体" w:cs="宋体"/>
          <w:sz w:val="24"/>
          <w:szCs w:val="24"/>
        </w:rPr>
        <w:t>对不符合本章第</w:t>
      </w:r>
      <w:r>
        <w:rPr>
          <w:rFonts w:ascii="宋体" w:eastAsia="宋体" w:hAnsi="宋体" w:cs="宋体"/>
          <w:sz w:val="24"/>
          <w:szCs w:val="24"/>
        </w:rPr>
        <w:t>15.1</w:t>
      </w:r>
      <w:r>
        <w:rPr>
          <w:rFonts w:ascii="宋体" w:eastAsia="宋体" w:hAnsi="宋体" w:cs="宋体"/>
          <w:sz w:val="24"/>
          <w:szCs w:val="24"/>
        </w:rPr>
        <w:t>条规定的质疑，将按照下列规定进行处理：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）不符合其中第（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）条规定的，书面告知质疑人不予</w:t>
      </w:r>
      <w:r>
        <w:rPr>
          <w:rFonts w:ascii="宋体" w:eastAsia="宋体" w:hAnsi="宋体" w:cs="宋体"/>
          <w:sz w:val="24"/>
          <w:szCs w:val="24"/>
        </w:rPr>
        <w:t>受理及其理由。</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）不符合其中第（</w:t>
      </w:r>
      <w:r>
        <w:rPr>
          <w:rFonts w:ascii="宋体" w:eastAsia="宋体" w:hAnsi="宋体" w:cs="宋体"/>
          <w:sz w:val="24"/>
          <w:szCs w:val="24"/>
        </w:rPr>
        <w:t>3</w:t>
      </w:r>
      <w:r>
        <w:rPr>
          <w:rFonts w:ascii="宋体" w:eastAsia="宋体" w:hAnsi="宋体" w:cs="宋体"/>
          <w:sz w:val="24"/>
          <w:szCs w:val="24"/>
        </w:rPr>
        <w:t>）条规定的，书面告知质疑人修改、补充后在规定时限内重新提交质疑函。</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15.3</w:t>
      </w:r>
      <w:r>
        <w:rPr>
          <w:rFonts w:ascii="宋体" w:eastAsia="宋体" w:hAnsi="宋体" w:cs="宋体"/>
          <w:sz w:val="24"/>
          <w:szCs w:val="24"/>
        </w:rPr>
        <w:t>对符合本章第</w:t>
      </w:r>
      <w:r>
        <w:rPr>
          <w:rFonts w:ascii="宋体" w:eastAsia="宋体" w:hAnsi="宋体" w:cs="宋体"/>
          <w:sz w:val="24"/>
          <w:szCs w:val="24"/>
        </w:rPr>
        <w:t>15.1</w:t>
      </w:r>
      <w:r>
        <w:rPr>
          <w:rFonts w:ascii="宋体" w:eastAsia="宋体" w:hAnsi="宋体" w:cs="宋体"/>
          <w:sz w:val="24"/>
          <w:szCs w:val="24"/>
        </w:rPr>
        <w:t>条规定的质疑，将按照政府采购法及实施条例、政府采购质疑和投诉办法的有关规定进行答复。</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15.4</w:t>
      </w:r>
      <w:r>
        <w:rPr>
          <w:rFonts w:ascii="宋体" w:eastAsia="宋体" w:hAnsi="宋体" w:cs="宋体"/>
          <w:sz w:val="24"/>
          <w:szCs w:val="24"/>
        </w:rPr>
        <w:t>招标文件的质疑：详见招标文件第二章。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16</w:t>
      </w:r>
      <w:r>
        <w:rPr>
          <w:rFonts w:ascii="宋体" w:eastAsia="宋体" w:hAnsi="宋体" w:cs="宋体"/>
          <w:sz w:val="24"/>
          <w:szCs w:val="24"/>
        </w:rPr>
        <w:t>、投诉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16.1</w:t>
      </w:r>
      <w:r>
        <w:rPr>
          <w:rFonts w:ascii="宋体" w:eastAsia="宋体" w:hAnsi="宋体" w:cs="宋体"/>
          <w:sz w:val="24"/>
          <w:szCs w:val="24"/>
        </w:rPr>
        <w:t>若对质疑答复不满意或质疑答复未在答复期限内作出，质疑人可在答复期限届满之日起</w:t>
      </w:r>
      <w:r>
        <w:rPr>
          <w:rFonts w:ascii="宋体" w:eastAsia="宋体" w:hAnsi="宋体" w:cs="宋体"/>
          <w:sz w:val="24"/>
          <w:szCs w:val="24"/>
        </w:rPr>
        <w:t>15</w:t>
      </w:r>
      <w:r>
        <w:rPr>
          <w:rFonts w:ascii="宋体" w:eastAsia="宋体" w:hAnsi="宋体" w:cs="宋体"/>
          <w:sz w:val="24"/>
          <w:szCs w:val="24"/>
        </w:rPr>
        <w:t>个工作日内按照政府采购质疑和投诉办法的有关规定向招标文件第二章载明的本项目监督管理部门提起投诉。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16.2</w:t>
      </w:r>
      <w:r>
        <w:rPr>
          <w:rFonts w:ascii="宋体" w:eastAsia="宋体" w:hAnsi="宋体" w:cs="宋体"/>
          <w:sz w:val="24"/>
          <w:szCs w:val="24"/>
        </w:rPr>
        <w:t>投诉应有明确的请求和必要的证明材料，投诉</w:t>
      </w:r>
      <w:r>
        <w:rPr>
          <w:rFonts w:ascii="宋体" w:eastAsia="宋体" w:hAnsi="宋体" w:cs="宋体"/>
          <w:sz w:val="24"/>
          <w:szCs w:val="24"/>
        </w:rPr>
        <w:t>的事项不得超出已质疑事项的范围。</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八、政府采购政策</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17</w:t>
      </w:r>
      <w:r>
        <w:rPr>
          <w:rFonts w:ascii="宋体" w:eastAsia="宋体" w:hAnsi="宋体" w:cs="宋体"/>
          <w:sz w:val="24"/>
          <w:szCs w:val="24"/>
        </w:rPr>
        <w:t>、政府采购政策由财政部根据国家的经济和社会发展政策并会同国家有关部委制定，包括但不限于下列具体政策要求：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17.1</w:t>
      </w:r>
      <w:r>
        <w:rPr>
          <w:rFonts w:ascii="宋体" w:eastAsia="宋体" w:hAnsi="宋体" w:cs="宋体"/>
          <w:sz w:val="24"/>
          <w:szCs w:val="24"/>
        </w:rPr>
        <w:t>进口产品指通过中国海关报关验放进入中国境内且产自关境外的产品，其中：</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）凡在海关特殊监管区域内企业生产或加工（包括从境外进口料件）销往境内其他地区的产品，不作为政府采购项下进口产品。</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3</w:t>
      </w:r>
      <w:r>
        <w:rPr>
          <w:rFonts w:ascii="宋体" w:eastAsia="宋体" w:hAnsi="宋体" w:cs="宋体"/>
          <w:sz w:val="24"/>
          <w:szCs w:val="24"/>
        </w:rPr>
        <w:t>）对从境外进入海关特殊监管区域，再经办理报关手续后从海关特殊监管区进入境内其他地区的产品，认定为</w:t>
      </w:r>
      <w:r>
        <w:rPr>
          <w:rFonts w:ascii="宋体" w:eastAsia="宋体" w:hAnsi="宋体" w:cs="宋体"/>
          <w:sz w:val="24"/>
          <w:szCs w:val="24"/>
        </w:rPr>
        <w:t>进口产品。</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）招标文件列明不允许或未列明允许进口产品参加投标的，均视为拒绝进口产品参加投标。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17.2</w:t>
      </w:r>
      <w:r>
        <w:rPr>
          <w:rFonts w:ascii="宋体" w:eastAsia="宋体" w:hAnsi="宋体" w:cs="宋体"/>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rFonts w:ascii="宋体" w:eastAsia="宋体" w:hAnsi="宋体" w:cs="宋体"/>
          <w:sz w:val="24"/>
          <w:szCs w:val="24"/>
        </w:rPr>
        <w:t>、环境标志产品认证证书，对获得证书的产品实施政府优先采购或强制采购。</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17.3</w:t>
      </w:r>
      <w:r>
        <w:rPr>
          <w:rFonts w:ascii="宋体" w:eastAsia="宋体" w:hAnsi="宋体" w:cs="宋体"/>
          <w:sz w:val="24"/>
          <w:szCs w:val="24"/>
        </w:rPr>
        <w:t>符合财政部、工信部文件（财库〔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号）规定的小型、微型企业可享受扶持政策（如：预留采购份额、价格评审优惠、优先采购）。符合财政部、司法部文件（财库</w:t>
      </w:r>
      <w:r>
        <w:rPr>
          <w:rFonts w:ascii="宋体" w:eastAsia="宋体" w:hAnsi="宋体" w:cs="宋体"/>
          <w:sz w:val="24"/>
          <w:szCs w:val="24"/>
        </w:rPr>
        <w:t>[2014]68</w:t>
      </w:r>
      <w:r>
        <w:rPr>
          <w:rFonts w:ascii="宋体" w:eastAsia="宋体" w:hAnsi="宋体" w:cs="宋体"/>
          <w:sz w:val="24"/>
          <w:szCs w:val="24"/>
        </w:rPr>
        <w:t>号）规定的监狱企业（以下简称：“监狱企业”）亦可享受前述扶持政策。符合财政部、民政部、中国残联文件（财库</w:t>
      </w:r>
      <w:r>
        <w:rPr>
          <w:rFonts w:ascii="宋体" w:eastAsia="宋体" w:hAnsi="宋体" w:cs="宋体"/>
          <w:sz w:val="24"/>
          <w:szCs w:val="24"/>
        </w:rPr>
        <w:t>[2017]141</w:t>
      </w:r>
      <w:r>
        <w:rPr>
          <w:rFonts w:ascii="宋体" w:eastAsia="宋体" w:hAnsi="宋体" w:cs="宋体"/>
          <w:sz w:val="24"/>
          <w:szCs w:val="24"/>
        </w:rPr>
        <w:t>号）规定的残疾人福利性单位（以下简称：“残疾人福利性单位”）亦可享受前述扶持政策。其中：</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）中小企业指符合下列条件的中型、小型、微型企业</w:t>
      </w:r>
      <w:r>
        <w:rPr>
          <w:rFonts w:ascii="宋体" w:eastAsia="宋体" w:hAnsi="宋体" w:cs="宋体"/>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①符合《工业和信息化部、国家统计局、国家发展和改革委员会、财政部关于印发中小企业划型标准规定的通知》（工信部联企业</w:t>
      </w:r>
      <w:r>
        <w:rPr>
          <w:rFonts w:ascii="宋体" w:eastAsia="宋体" w:hAnsi="宋体" w:cs="宋体"/>
          <w:sz w:val="24"/>
          <w:szCs w:val="24"/>
        </w:rPr>
        <w:t>[2011]300</w:t>
      </w:r>
      <w:r>
        <w:rPr>
          <w:rFonts w:ascii="宋体" w:eastAsia="宋体" w:hAnsi="宋体" w:cs="宋体"/>
          <w:sz w:val="24"/>
          <w:szCs w:val="24"/>
        </w:rPr>
        <w:t>号）规定的划分标准，但与大企业的负责人为同一人，或者与大企业存在直接控股、管理关系的除外；</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②符合中小企业划分标准的个体工商户，在政府采购活动中视同中小企业。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）在政府采购活动中，供应商提供的货物、工程或者服务符合下列情形的，享受本办法规定的中小企业扶持政策：</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①在货物采购项目中，货物由中小企业制造，即货物由中小企业生产且使用该中小企业商号或者注册商标；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②在工程采购项目中，工程由中小企业承建，即工程施工单位为中小企业；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③在服务采购项目中，服务由中小企业承接，即提供服务的人员为中小企业依照《中华人民共和国劳动合同法》订立劳动合同的从业人员。</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在货物采购项目中，供应商提供的货物既有中小企业制造货物，也有大型企业制造货物的，不享受本办法规定的中小企业扶持政策。</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以联合体形式参加政府采购活动，联合体各方均为中小企业的，联合体视同中小企业。其中，联合体各方均为小微企业的，联合体视同小微企业。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）投标人应当按照招标文件明确的采购标的对应行业的划分标准出具中小企业</w:t>
      </w:r>
      <w:r>
        <w:rPr>
          <w:rFonts w:ascii="宋体" w:eastAsia="宋体" w:hAnsi="宋体" w:cs="宋体"/>
          <w:sz w:val="24"/>
          <w:szCs w:val="24"/>
        </w:rPr>
        <w:t>声明函。</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w:t>
      </w:r>
      <w:r>
        <w:rPr>
          <w:rFonts w:ascii="宋体" w:eastAsia="宋体" w:hAnsi="宋体" w:cs="宋体"/>
          <w:sz w:val="24"/>
          <w:szCs w:val="24"/>
        </w:rPr>
        <w:t>戒毒康复所，以及新疆生产建设兵团监狱管理局、戒毒管理局的企业，其中：</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①监狱企业参加采购活动时，应提供由省级以上监狱管理局、戒毒管理局（含新疆生产建设兵团）出具的属于监狱企业的证明文件。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②监狱企业视同小型、微型企业。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）残疾人福利性单位指同时符合下列条件的单位：</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①安置的残疾人占本单位在职职工人数的比例不低于</w:t>
      </w:r>
      <w:r>
        <w:rPr>
          <w:rFonts w:ascii="宋体" w:eastAsia="宋体" w:hAnsi="宋体" w:cs="宋体"/>
          <w:sz w:val="24"/>
          <w:szCs w:val="24"/>
        </w:rPr>
        <w:t>25%</w:t>
      </w:r>
      <w:r>
        <w:rPr>
          <w:rFonts w:ascii="宋体" w:eastAsia="宋体" w:hAnsi="宋体" w:cs="宋体"/>
          <w:sz w:val="24"/>
          <w:szCs w:val="24"/>
        </w:rPr>
        <w:t>（含</w:t>
      </w:r>
      <w:r>
        <w:rPr>
          <w:rFonts w:ascii="宋体" w:eastAsia="宋体" w:hAnsi="宋体" w:cs="宋体"/>
          <w:sz w:val="24"/>
          <w:szCs w:val="24"/>
        </w:rPr>
        <w:t>25%</w:t>
      </w:r>
      <w:r>
        <w:rPr>
          <w:rFonts w:ascii="宋体" w:eastAsia="宋体" w:hAnsi="宋体" w:cs="宋体"/>
          <w:sz w:val="24"/>
          <w:szCs w:val="24"/>
        </w:rPr>
        <w:t>），并且安置的残疾人人数不少于</w:t>
      </w:r>
      <w:r>
        <w:rPr>
          <w:rFonts w:ascii="宋体" w:eastAsia="宋体" w:hAnsi="宋体" w:cs="宋体"/>
          <w:sz w:val="24"/>
          <w:szCs w:val="24"/>
        </w:rPr>
        <w:t>10</w:t>
      </w:r>
      <w:r>
        <w:rPr>
          <w:rFonts w:ascii="宋体" w:eastAsia="宋体" w:hAnsi="宋体" w:cs="宋体"/>
          <w:sz w:val="24"/>
          <w:szCs w:val="24"/>
        </w:rPr>
        <w:t>人（含</w:t>
      </w:r>
      <w:r>
        <w:rPr>
          <w:rFonts w:ascii="宋体" w:eastAsia="宋体" w:hAnsi="宋体" w:cs="宋体"/>
          <w:sz w:val="24"/>
          <w:szCs w:val="24"/>
        </w:rPr>
        <w:t>10</w:t>
      </w:r>
      <w:r>
        <w:rPr>
          <w:rFonts w:ascii="宋体" w:eastAsia="宋体" w:hAnsi="宋体" w:cs="宋体"/>
          <w:sz w:val="24"/>
          <w:szCs w:val="24"/>
        </w:rPr>
        <w:t>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②依法与安置的每位残疾人签订了一年以上（含一年）的劳动合同或服务协议；</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③为安置的每位残疾人按月足额缴纳了基本养老保险、基本医疗</w:t>
      </w:r>
      <w:r>
        <w:rPr>
          <w:rFonts w:ascii="宋体" w:eastAsia="宋体" w:hAnsi="宋体" w:cs="宋体"/>
          <w:sz w:val="24"/>
          <w:szCs w:val="24"/>
        </w:rPr>
        <w:t>保险、失业保险、工伤保险和生育保险等社会保险费；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④通过银行等金融机构向安置的每位残疾人，按月支付了不低于单位所在区县适用的经省级人民政府批准的月最低工资标准的工资；</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⑤提供本单位制造的货物、承担的工程或服务，或提供其他残疾人福利性单位制造的货物（不包括使用非残疾人福利性单位注册商标的货物）。</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前款所称残疾人指法定劳动年龄内，持有《中华人民共和国残疾人证》或《中华人民共和国残疾军人证（</w:t>
      </w:r>
      <w:r>
        <w:rPr>
          <w:rFonts w:ascii="宋体" w:eastAsia="宋体" w:hAnsi="宋体" w:cs="宋体"/>
          <w:sz w:val="24"/>
          <w:szCs w:val="24"/>
        </w:rPr>
        <w:t>1</w:t>
      </w:r>
      <w:r>
        <w:rPr>
          <w:rFonts w:ascii="宋体" w:eastAsia="宋体" w:hAnsi="宋体" w:cs="宋体"/>
          <w:sz w:val="24"/>
          <w:szCs w:val="24"/>
        </w:rPr>
        <w:t>至</w:t>
      </w:r>
      <w:r>
        <w:rPr>
          <w:rFonts w:ascii="宋体" w:eastAsia="宋体" w:hAnsi="宋体" w:cs="宋体"/>
          <w:sz w:val="24"/>
          <w:szCs w:val="24"/>
        </w:rPr>
        <w:t>8</w:t>
      </w:r>
      <w:r>
        <w:rPr>
          <w:rFonts w:ascii="宋体" w:eastAsia="宋体" w:hAnsi="宋体" w:cs="宋体"/>
          <w:sz w:val="24"/>
          <w:szCs w:val="24"/>
        </w:rPr>
        <w:t>级）》的自然人，包括具有劳动条件和劳动意愿的精神残疾人。在职职工人数是指与残疾人福利性单位建立劳动关系并依法签订劳动合同或服务协议的雇员人数。</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17.4</w:t>
      </w:r>
      <w:r>
        <w:rPr>
          <w:rFonts w:ascii="宋体" w:eastAsia="宋体" w:hAnsi="宋体" w:cs="宋体"/>
          <w:sz w:val="24"/>
          <w:szCs w:val="24"/>
        </w:rPr>
        <w:t>信用记录指由财政部确定的有关网站提供的相关主体信用信息。信用记录的</w:t>
      </w:r>
      <w:r>
        <w:rPr>
          <w:rFonts w:ascii="宋体" w:eastAsia="宋体" w:hAnsi="宋体" w:cs="宋体"/>
          <w:sz w:val="24"/>
          <w:szCs w:val="24"/>
        </w:rPr>
        <w:t>查询及使用应符合财政部文件（财库</w:t>
      </w:r>
      <w:r>
        <w:rPr>
          <w:rFonts w:ascii="宋体" w:eastAsia="宋体" w:hAnsi="宋体" w:cs="宋体"/>
          <w:sz w:val="24"/>
          <w:szCs w:val="24"/>
        </w:rPr>
        <w:t>[2016]125</w:t>
      </w:r>
      <w:r>
        <w:rPr>
          <w:rFonts w:ascii="宋体" w:eastAsia="宋体" w:hAnsi="宋体" w:cs="宋体"/>
          <w:sz w:val="24"/>
          <w:szCs w:val="24"/>
        </w:rPr>
        <w:t>号）规定。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17.5</w:t>
      </w:r>
      <w:r>
        <w:rPr>
          <w:rFonts w:ascii="宋体" w:eastAsia="宋体" w:hAnsi="宋体" w:cs="宋体"/>
          <w:sz w:val="24"/>
          <w:szCs w:val="24"/>
        </w:rPr>
        <w:t>为落实政府采购政策需满足的要求：详见招标文件第一章。</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九、本项目的有关信息</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18</w:t>
      </w:r>
      <w:r>
        <w:rPr>
          <w:rFonts w:ascii="宋体" w:eastAsia="宋体" w:hAnsi="宋体" w:cs="宋体"/>
          <w:sz w:val="24"/>
          <w:szCs w:val="24"/>
        </w:rPr>
        <w:t>、本项目的有关信息，包括但不限于：招标公告、更正公告（若有）、招标文件、招标文件的澄清或修改（若有）、中标公告、终止公告（若有）、废标公告（若有）等都将在招标文件载明的指定媒体发布。</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18.1</w:t>
      </w:r>
      <w:r>
        <w:rPr>
          <w:rFonts w:ascii="宋体" w:eastAsia="宋体" w:hAnsi="宋体" w:cs="宋体"/>
          <w:sz w:val="24"/>
          <w:szCs w:val="24"/>
        </w:rPr>
        <w:t>指定媒体：详见招标文件第二章。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18.2</w:t>
      </w:r>
      <w:r>
        <w:rPr>
          <w:rFonts w:ascii="宋体" w:eastAsia="宋体" w:hAnsi="宋体" w:cs="宋体"/>
          <w:sz w:val="24"/>
          <w:szCs w:val="24"/>
        </w:rPr>
        <w:t>本项目的潜在投标人或投标人应随时关注指定媒体，否则产生不利后果由其自行承担。</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十、其他事项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19</w:t>
      </w:r>
      <w:r>
        <w:rPr>
          <w:rFonts w:ascii="宋体" w:eastAsia="宋体" w:hAnsi="宋体" w:cs="宋体"/>
          <w:sz w:val="24"/>
          <w:szCs w:val="24"/>
        </w:rPr>
        <w:t>、其他事项：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19.1</w:t>
      </w:r>
      <w:r>
        <w:rPr>
          <w:rFonts w:ascii="宋体" w:eastAsia="宋体" w:hAnsi="宋体" w:cs="宋体"/>
          <w:sz w:val="24"/>
          <w:szCs w:val="24"/>
        </w:rPr>
        <w:t>本项目中如涉</w:t>
      </w:r>
      <w:r>
        <w:rPr>
          <w:rFonts w:ascii="宋体" w:eastAsia="宋体" w:hAnsi="宋体" w:cs="宋体"/>
          <w:sz w:val="24"/>
          <w:szCs w:val="24"/>
        </w:rPr>
        <w:t>及商品包装和快递包装的，其包装需求标准应不低于《关于印发〈商品包装政府采购需求标准</w:t>
      </w:r>
      <w:r>
        <w:rPr>
          <w:rFonts w:ascii="宋体" w:eastAsia="宋体" w:hAnsi="宋体" w:cs="宋体"/>
          <w:sz w:val="24"/>
          <w:szCs w:val="24"/>
        </w:rPr>
        <w:t>(</w:t>
      </w:r>
      <w:r>
        <w:rPr>
          <w:rFonts w:ascii="宋体" w:eastAsia="宋体" w:hAnsi="宋体" w:cs="宋体"/>
          <w:sz w:val="24"/>
          <w:szCs w:val="24"/>
        </w:rPr>
        <w:t>试行</w:t>
      </w:r>
      <w:r>
        <w:rPr>
          <w:rFonts w:ascii="宋体" w:eastAsia="宋体" w:hAnsi="宋体" w:cs="宋体"/>
          <w:sz w:val="24"/>
          <w:szCs w:val="24"/>
        </w:rPr>
        <w:t>)</w:t>
      </w:r>
      <w:r>
        <w:rPr>
          <w:rFonts w:ascii="宋体" w:eastAsia="宋体" w:hAnsi="宋体" w:cs="宋体"/>
          <w:sz w:val="24"/>
          <w:szCs w:val="24"/>
        </w:rPr>
        <w:t>〉、〈快递包装政府采购需求标准</w:t>
      </w:r>
      <w:r>
        <w:rPr>
          <w:rFonts w:ascii="宋体" w:eastAsia="宋体" w:hAnsi="宋体" w:cs="宋体"/>
          <w:sz w:val="24"/>
          <w:szCs w:val="24"/>
        </w:rPr>
        <w:t>(</w:t>
      </w:r>
      <w:r>
        <w:rPr>
          <w:rFonts w:ascii="宋体" w:eastAsia="宋体" w:hAnsi="宋体" w:cs="宋体"/>
          <w:sz w:val="24"/>
          <w:szCs w:val="24"/>
        </w:rPr>
        <w:t>试行</w:t>
      </w:r>
      <w:r>
        <w:rPr>
          <w:rFonts w:ascii="宋体" w:eastAsia="宋体" w:hAnsi="宋体" w:cs="宋体"/>
          <w:sz w:val="24"/>
          <w:szCs w:val="24"/>
        </w:rPr>
        <w:t>)</w:t>
      </w:r>
      <w:r>
        <w:rPr>
          <w:rFonts w:ascii="宋体" w:eastAsia="宋体" w:hAnsi="宋体" w:cs="宋体"/>
          <w:sz w:val="24"/>
          <w:szCs w:val="24"/>
        </w:rPr>
        <w:t>〉的通知》（财办库〔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 xml:space="preserve"> 123</w:t>
      </w:r>
      <w:r>
        <w:rPr>
          <w:rFonts w:ascii="宋体" w:eastAsia="宋体" w:hAnsi="宋体" w:cs="宋体"/>
          <w:sz w:val="24"/>
          <w:szCs w:val="24"/>
        </w:rPr>
        <w:t>号）规定的包装要求，其他包装需求详见招标文件具体规定。采购人、中标人双方签订合同及验收环节，应包含上述包装要求的条款。</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19.2</w:t>
      </w:r>
      <w:r>
        <w:rPr>
          <w:rFonts w:ascii="宋体" w:eastAsia="宋体" w:hAnsi="宋体" w:cs="宋体"/>
          <w:sz w:val="24"/>
          <w:szCs w:val="24"/>
        </w:rPr>
        <w:t>其他：详见招标文件第二章。</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1"/>
        <w:rPr>
          <w:rFonts w:ascii="宋体" w:eastAsia="宋体" w:hAnsi="宋体" w:cs="宋体" w:hint="default"/>
          <w:sz w:val="30"/>
          <w:szCs w:val="30"/>
        </w:rPr>
      </w:pPr>
      <w:r>
        <w:rPr>
          <w:rFonts w:ascii="宋体" w:eastAsia="宋体" w:hAnsi="宋体" w:cs="宋体"/>
          <w:b/>
          <w:sz w:val="30"/>
          <w:szCs w:val="30"/>
        </w:rPr>
        <w:lastRenderedPageBreak/>
        <w:t>第四章</w:t>
      </w:r>
      <w:r>
        <w:rPr>
          <w:rFonts w:ascii="宋体" w:eastAsia="宋体" w:hAnsi="宋体" w:cs="宋体"/>
          <w:b/>
          <w:sz w:val="30"/>
          <w:szCs w:val="30"/>
        </w:rPr>
        <w:t xml:space="preserve"> </w:t>
      </w:r>
      <w:r>
        <w:rPr>
          <w:rFonts w:ascii="宋体" w:eastAsia="宋体" w:hAnsi="宋体" w:cs="宋体"/>
          <w:b/>
          <w:sz w:val="30"/>
          <w:szCs w:val="30"/>
        </w:rPr>
        <w:t>资格审查与评标</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一、资格审查</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、开标结束后，由</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负责资格审查小组的组建及资格审查工作的组织。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1.1</w:t>
      </w:r>
      <w:r>
        <w:rPr>
          <w:rFonts w:ascii="宋体" w:eastAsia="宋体" w:hAnsi="宋体" w:cs="宋体"/>
          <w:sz w:val="24"/>
          <w:szCs w:val="24"/>
        </w:rPr>
        <w:t>资格审查小组</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资格审查小组由</w:t>
      </w:r>
      <w:r>
        <w:rPr>
          <w:rFonts w:ascii="宋体" w:eastAsia="宋体" w:hAnsi="宋体" w:cs="宋体"/>
          <w:sz w:val="24"/>
          <w:szCs w:val="24"/>
        </w:rPr>
        <w:t>3</w:t>
      </w:r>
      <w:r>
        <w:rPr>
          <w:rFonts w:ascii="宋体" w:eastAsia="宋体" w:hAnsi="宋体" w:cs="宋体"/>
          <w:sz w:val="24"/>
          <w:szCs w:val="24"/>
        </w:rPr>
        <w:t>人组成，并负责具体审查事务，其中由采购人派出的采购人代表至少</w:t>
      </w:r>
      <w:r>
        <w:rPr>
          <w:rFonts w:ascii="宋体" w:eastAsia="宋体" w:hAnsi="宋体" w:cs="宋体"/>
          <w:sz w:val="24"/>
          <w:szCs w:val="24"/>
        </w:rPr>
        <w:t>1</w:t>
      </w:r>
      <w:r>
        <w:rPr>
          <w:rFonts w:ascii="宋体" w:eastAsia="宋体" w:hAnsi="宋体" w:cs="宋体"/>
          <w:sz w:val="24"/>
          <w:szCs w:val="24"/>
        </w:rPr>
        <w:t>人，由福建美环招标代理有限公司派出的工作人员至少</w:t>
      </w:r>
      <w:r>
        <w:rPr>
          <w:rFonts w:ascii="宋体" w:eastAsia="宋体" w:hAnsi="宋体" w:cs="宋体"/>
          <w:sz w:val="24"/>
          <w:szCs w:val="24"/>
        </w:rPr>
        <w:t>1</w:t>
      </w:r>
      <w:r>
        <w:rPr>
          <w:rFonts w:ascii="宋体" w:eastAsia="宋体" w:hAnsi="宋体" w:cs="宋体"/>
          <w:sz w:val="24"/>
          <w:szCs w:val="24"/>
        </w:rPr>
        <w:t>人，其余</w:t>
      </w:r>
      <w:r>
        <w:rPr>
          <w:rFonts w:ascii="宋体" w:eastAsia="宋体" w:hAnsi="宋体" w:cs="宋体"/>
          <w:sz w:val="24"/>
          <w:szCs w:val="24"/>
        </w:rPr>
        <w:t>1</w:t>
      </w:r>
      <w:r>
        <w:rPr>
          <w:rFonts w:ascii="宋体" w:eastAsia="宋体" w:hAnsi="宋体" w:cs="宋体"/>
          <w:sz w:val="24"/>
          <w:szCs w:val="24"/>
        </w:rPr>
        <w:t>人可为采购人代表或福建美环招标代理有限公司的工作人员。</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1.2</w:t>
      </w:r>
      <w:r>
        <w:rPr>
          <w:rFonts w:ascii="宋体" w:eastAsia="宋体" w:hAnsi="宋体" w:cs="宋体"/>
          <w:sz w:val="24"/>
          <w:szCs w:val="24"/>
        </w:rPr>
        <w:t>资格审查的依据是招标文件和电子投标文件。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1.3</w:t>
      </w:r>
      <w:r>
        <w:rPr>
          <w:rFonts w:ascii="宋体" w:eastAsia="宋体" w:hAnsi="宋体" w:cs="宋体"/>
          <w:sz w:val="24"/>
          <w:szCs w:val="24"/>
        </w:rPr>
        <w:t>资格审查的范围及内容：电子投标文件（资格及资信证明部分），具体如下：</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）“投标函”；</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）“投标人的资格及资信证明文件”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①一般资格证明文件：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2"/>
        <w:gridCol w:w="1709"/>
        <w:gridCol w:w="7761"/>
      </w:tblGrid>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序号</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资格审查要求概况</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评审点具体描述</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1</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单位授权书</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sz w:val="24"/>
                <w:szCs w:val="24"/>
              </w:rPr>
              <w:t xml:space="preserve"> </w:t>
            </w:r>
            <w:r>
              <w:rPr>
                <w:rFonts w:ascii="宋体" w:eastAsia="宋体" w:hAnsi="宋体" w:cs="宋体"/>
                <w:sz w:val="24"/>
                <w:szCs w:val="24"/>
              </w:rPr>
              <w:t>②投标人为自然人的，可不填写本授权书。</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2</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营业执照等证明文件</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w:t>
            </w:r>
            <w:r>
              <w:rPr>
                <w:rFonts w:ascii="宋体" w:eastAsia="宋体" w:hAnsi="宋体" w:cs="宋体"/>
                <w:sz w:val="24"/>
                <w:szCs w:val="24"/>
              </w:rPr>
              <w:t>为自然人的，提供有效的自然人身份证件复印件；其他投标人应按照有关法律、法规和规章规定，提供有效的相应具体证照复印件。</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3</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提供财务状况报告</w:t>
            </w:r>
            <w:r>
              <w:rPr>
                <w:rFonts w:ascii="宋体" w:eastAsia="宋体" w:hAnsi="宋体" w:cs="宋体"/>
                <w:sz w:val="24"/>
                <w:szCs w:val="24"/>
              </w:rPr>
              <w:t>(</w:t>
            </w:r>
            <w:r>
              <w:rPr>
                <w:rFonts w:ascii="宋体" w:eastAsia="宋体" w:hAnsi="宋体" w:cs="宋体"/>
                <w:sz w:val="24"/>
                <w:szCs w:val="24"/>
              </w:rPr>
              <w:t>财务报</w:t>
            </w:r>
            <w:r>
              <w:rPr>
                <w:rFonts w:ascii="宋体" w:eastAsia="宋体" w:hAnsi="宋体" w:cs="宋体"/>
                <w:sz w:val="24"/>
                <w:szCs w:val="24"/>
              </w:rPr>
              <w:lastRenderedPageBreak/>
              <w:t>告、或资信证明）</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①投标人提供的财务报告复印件（成立年限按照投标截止时间推算）应符合下列规定：</w:t>
            </w:r>
            <w:r>
              <w:rPr>
                <w:rFonts w:ascii="宋体" w:eastAsia="宋体" w:hAnsi="宋体" w:cs="宋体"/>
                <w:sz w:val="24"/>
                <w:szCs w:val="24"/>
              </w:rPr>
              <w:t xml:space="preserve"> a.</w:t>
            </w:r>
            <w:r>
              <w:rPr>
                <w:rFonts w:ascii="宋体" w:eastAsia="宋体" w:hAnsi="宋体" w:cs="宋体"/>
                <w:sz w:val="24"/>
                <w:szCs w:val="24"/>
              </w:rPr>
              <w:t>成立年限满</w:t>
            </w:r>
            <w:r>
              <w:rPr>
                <w:rFonts w:ascii="宋体" w:eastAsia="宋体" w:hAnsi="宋体" w:cs="宋体"/>
                <w:sz w:val="24"/>
                <w:szCs w:val="24"/>
              </w:rPr>
              <w:t>1</w:t>
            </w:r>
            <w:r>
              <w:rPr>
                <w:rFonts w:ascii="宋体" w:eastAsia="宋体" w:hAnsi="宋体" w:cs="宋体"/>
                <w:sz w:val="24"/>
                <w:szCs w:val="24"/>
              </w:rPr>
              <w:t>年及以上的投标人，提供经审计的上一</w:t>
            </w:r>
            <w:r>
              <w:rPr>
                <w:rFonts w:ascii="宋体" w:eastAsia="宋体" w:hAnsi="宋体" w:cs="宋体"/>
                <w:sz w:val="24"/>
                <w:szCs w:val="24"/>
              </w:rPr>
              <w:lastRenderedPageBreak/>
              <w:t>年度的年度财务报告。</w:t>
            </w:r>
            <w:r>
              <w:rPr>
                <w:rFonts w:ascii="宋体" w:eastAsia="宋体" w:hAnsi="宋体" w:cs="宋体"/>
                <w:sz w:val="24"/>
                <w:szCs w:val="24"/>
              </w:rPr>
              <w:t xml:space="preserve"> b.</w:t>
            </w:r>
            <w:r>
              <w:rPr>
                <w:rFonts w:ascii="宋体" w:eastAsia="宋体" w:hAnsi="宋体" w:cs="宋体"/>
                <w:sz w:val="24"/>
                <w:szCs w:val="24"/>
              </w:rPr>
              <w:t>成立年限满半年但不足</w:t>
            </w:r>
            <w:r>
              <w:rPr>
                <w:rFonts w:ascii="宋体" w:eastAsia="宋体" w:hAnsi="宋体" w:cs="宋体"/>
                <w:sz w:val="24"/>
                <w:szCs w:val="24"/>
              </w:rPr>
              <w:t>1</w:t>
            </w:r>
            <w:r>
              <w:rPr>
                <w:rFonts w:ascii="宋体" w:eastAsia="宋体" w:hAnsi="宋体" w:cs="宋体"/>
                <w:sz w:val="24"/>
                <w:szCs w:val="24"/>
              </w:rPr>
              <w:t>年的投标人，提供该半年度中任一季度的季度财务报告或该半年度的半年度财务报告。</w:t>
            </w:r>
            <w:r>
              <w:rPr>
                <w:rFonts w:ascii="宋体" w:eastAsia="宋体" w:hAnsi="宋体" w:cs="宋体"/>
                <w:sz w:val="24"/>
                <w:szCs w:val="24"/>
              </w:rPr>
              <w:t xml:space="preserve"> c.</w:t>
            </w:r>
            <w:r>
              <w:rPr>
                <w:rFonts w:ascii="宋体" w:eastAsia="宋体" w:hAnsi="宋体" w:cs="宋体"/>
                <w:sz w:val="24"/>
                <w:szCs w:val="24"/>
              </w:rPr>
              <w:t>无法按照以上</w:t>
            </w:r>
            <w:r>
              <w:rPr>
                <w:rFonts w:ascii="宋体" w:eastAsia="宋体" w:hAnsi="宋体" w:cs="宋体"/>
                <w:sz w:val="24"/>
                <w:szCs w:val="24"/>
              </w:rPr>
              <w:t>a</w:t>
            </w:r>
            <w:r>
              <w:rPr>
                <w:rFonts w:ascii="宋体" w:eastAsia="宋体" w:hAnsi="宋体" w:cs="宋体"/>
                <w:sz w:val="24"/>
                <w:szCs w:val="24"/>
              </w:rPr>
              <w:t>、</w:t>
            </w:r>
            <w:r>
              <w:rPr>
                <w:rFonts w:ascii="宋体" w:eastAsia="宋体" w:hAnsi="宋体" w:cs="宋体"/>
                <w:sz w:val="24"/>
                <w:szCs w:val="24"/>
              </w:rPr>
              <w:t>b</w:t>
            </w:r>
            <w:r>
              <w:rPr>
                <w:rFonts w:ascii="宋体" w:eastAsia="宋体" w:hAnsi="宋体" w:cs="宋体"/>
                <w:sz w:val="24"/>
                <w:szCs w:val="24"/>
              </w:rPr>
              <w:t>项规定提供财务报告复印件的投标人（包括但不限于：成立年限满</w:t>
            </w:r>
            <w:r>
              <w:rPr>
                <w:rFonts w:ascii="宋体" w:eastAsia="宋体" w:hAnsi="宋体" w:cs="宋体"/>
                <w:sz w:val="24"/>
                <w:szCs w:val="24"/>
              </w:rPr>
              <w:t>1</w:t>
            </w:r>
            <w:r>
              <w:rPr>
                <w:rFonts w:ascii="宋体" w:eastAsia="宋体" w:hAnsi="宋体" w:cs="宋体"/>
                <w:sz w:val="24"/>
                <w:szCs w:val="24"/>
              </w:rPr>
              <w:t>年及以上的</w:t>
            </w:r>
            <w:r>
              <w:rPr>
                <w:rFonts w:ascii="宋体" w:eastAsia="宋体" w:hAnsi="宋体" w:cs="宋体"/>
                <w:sz w:val="24"/>
                <w:szCs w:val="24"/>
              </w:rPr>
              <w:t>投标人、成立年限满半年但不足</w:t>
            </w:r>
            <w:r>
              <w:rPr>
                <w:rFonts w:ascii="宋体" w:eastAsia="宋体" w:hAnsi="宋体" w:cs="宋体"/>
                <w:sz w:val="24"/>
                <w:szCs w:val="24"/>
              </w:rPr>
              <w:t>1</w:t>
            </w:r>
            <w:r>
              <w:rPr>
                <w:rFonts w:ascii="宋体" w:eastAsia="宋体" w:hAnsi="宋体" w:cs="宋体"/>
                <w:sz w:val="24"/>
                <w:szCs w:val="24"/>
              </w:rPr>
              <w:t>年的投标人、成立年限不足半年的投标人），应选择提供资信证明复印件。</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4</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依法缴纳税收证明材料</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①投标人提供的税收缴纳凭据复印件应符合下列规定：</w:t>
            </w:r>
            <w:r>
              <w:rPr>
                <w:rFonts w:ascii="宋体" w:eastAsia="宋体" w:hAnsi="宋体" w:cs="宋体"/>
                <w:sz w:val="24"/>
                <w:szCs w:val="24"/>
              </w:rPr>
              <w:t xml:space="preserve"> a.</w:t>
            </w:r>
            <w:r>
              <w:rPr>
                <w:rFonts w:ascii="宋体" w:eastAsia="宋体" w:hAnsi="宋体" w:cs="宋体"/>
                <w:sz w:val="24"/>
                <w:szCs w:val="24"/>
              </w:rPr>
              <w:t>投标截止时间前（不含投标截止时间的当月）已依法缴纳税收的投标人，提供投标截止时间前六个月（不含投标截止时间的当月）中任一月份的税收缴纳凭据复印件。</w:t>
            </w:r>
            <w:r>
              <w:rPr>
                <w:rFonts w:ascii="宋体" w:eastAsia="宋体" w:hAnsi="宋体" w:cs="宋体"/>
                <w:sz w:val="24"/>
                <w:szCs w:val="24"/>
              </w:rPr>
              <w:t xml:space="preserve"> b.</w:t>
            </w:r>
            <w:r>
              <w:rPr>
                <w:rFonts w:ascii="宋体" w:eastAsia="宋体" w:hAnsi="宋体" w:cs="宋体"/>
                <w:sz w:val="24"/>
                <w:szCs w:val="24"/>
              </w:rPr>
              <w:t>投标截止时间的当月成立的投标人，视同满足本项资格条件要求。</w:t>
            </w:r>
            <w:r>
              <w:rPr>
                <w:rFonts w:ascii="宋体" w:eastAsia="宋体" w:hAnsi="宋体" w:cs="宋体"/>
                <w:sz w:val="24"/>
                <w:szCs w:val="24"/>
              </w:rPr>
              <w:t xml:space="preserve"> c.</w:t>
            </w:r>
            <w:r>
              <w:rPr>
                <w:rFonts w:ascii="宋体" w:eastAsia="宋体" w:hAnsi="宋体" w:cs="宋体"/>
                <w:sz w:val="24"/>
                <w:szCs w:val="24"/>
              </w:rPr>
              <w:t>若为依法免税范围的投标人，提供依法免税证明材料的，视同满足本项资格条件要求。</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5</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依法缴纳社会保障资金证明材料</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①投标人提供的社会保障资金缴纳凭据复印件应符合下列规定：</w:t>
            </w:r>
            <w:r>
              <w:rPr>
                <w:rFonts w:ascii="宋体" w:eastAsia="宋体" w:hAnsi="宋体" w:cs="宋体"/>
                <w:sz w:val="24"/>
                <w:szCs w:val="24"/>
              </w:rPr>
              <w:t xml:space="preserve"> a.</w:t>
            </w:r>
            <w:r>
              <w:rPr>
                <w:rFonts w:ascii="宋体" w:eastAsia="宋体" w:hAnsi="宋体" w:cs="宋体"/>
                <w:sz w:val="24"/>
                <w:szCs w:val="24"/>
              </w:rPr>
              <w:t>投标截止时间前（不含投标截止时间的当月）已依法缴纳社会保障资金的投标人，提供投标截止时间前六个月（不含投标截止时间的当月）中任一月份的社会保障资金缴纳凭据复印件。</w:t>
            </w:r>
            <w:r>
              <w:rPr>
                <w:rFonts w:ascii="宋体" w:eastAsia="宋体" w:hAnsi="宋体" w:cs="宋体"/>
                <w:sz w:val="24"/>
                <w:szCs w:val="24"/>
              </w:rPr>
              <w:t xml:space="preserve"> b.</w:t>
            </w:r>
            <w:r>
              <w:rPr>
                <w:rFonts w:ascii="宋体" w:eastAsia="宋体" w:hAnsi="宋体" w:cs="宋体"/>
                <w:sz w:val="24"/>
                <w:szCs w:val="24"/>
              </w:rPr>
              <w:t>投标截止时间的当月成立的投标人，视同满足本项资格条件要求。</w:t>
            </w:r>
            <w:r>
              <w:rPr>
                <w:rFonts w:ascii="宋体" w:eastAsia="宋体" w:hAnsi="宋体" w:cs="宋体"/>
                <w:sz w:val="24"/>
                <w:szCs w:val="24"/>
              </w:rPr>
              <w:t xml:space="preserve"> c.</w:t>
            </w:r>
            <w:r>
              <w:rPr>
                <w:rFonts w:ascii="宋体" w:eastAsia="宋体" w:hAnsi="宋体" w:cs="宋体"/>
                <w:sz w:val="24"/>
                <w:szCs w:val="24"/>
              </w:rPr>
              <w:t>若为依法不需要缴纳或暂缓缴纳社会保障资金的投标人，提供依法不需要缴纳或暂缓缴纳社会保障资金证明材料的，视同满足本项资格条件要求。</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6</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具备履行合同所必需设备和专业技术能力的声明函</w:t>
            </w:r>
            <w:r>
              <w:rPr>
                <w:rFonts w:ascii="宋体" w:eastAsia="宋体" w:hAnsi="宋体" w:cs="宋体"/>
                <w:sz w:val="24"/>
                <w:szCs w:val="24"/>
              </w:rPr>
              <w:t>(</w:t>
            </w:r>
            <w:r>
              <w:rPr>
                <w:rFonts w:ascii="宋体" w:eastAsia="宋体" w:hAnsi="宋体" w:cs="宋体"/>
                <w:sz w:val="24"/>
                <w:szCs w:val="24"/>
              </w:rPr>
              <w:t>若有</w:t>
            </w:r>
            <w:r>
              <w:rPr>
                <w:rFonts w:ascii="宋体" w:eastAsia="宋体" w:hAnsi="宋体" w:cs="宋体"/>
                <w:sz w:val="24"/>
                <w:szCs w:val="24"/>
              </w:rPr>
              <w:t>)</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①招标文件未要求投标人提供“</w:t>
            </w:r>
            <w:r>
              <w:rPr>
                <w:rFonts w:ascii="宋体" w:eastAsia="宋体" w:hAnsi="宋体" w:cs="宋体"/>
                <w:sz w:val="24"/>
                <w:szCs w:val="24"/>
              </w:rPr>
              <w:t>具备履行合同所必需的设备和专业技术能力专项证明材料”的，投标人应提供本声明函。</w:t>
            </w:r>
            <w:r>
              <w:rPr>
                <w:rFonts w:ascii="宋体" w:eastAsia="宋体" w:hAnsi="宋体" w:cs="宋体"/>
                <w:sz w:val="24"/>
                <w:szCs w:val="24"/>
              </w:rPr>
              <w:t xml:space="preserve"> </w:t>
            </w:r>
            <w:r>
              <w:rPr>
                <w:rFonts w:ascii="宋体" w:eastAsia="宋体" w:hAnsi="宋体" w:cs="宋体"/>
                <w:sz w:val="24"/>
                <w:szCs w:val="24"/>
              </w:rPr>
              <w:t>②招标文件要求投标人提供“具备履行合同所必需的设备和专业技术能力专项证明材料”的，投标人可不提供本声明函。</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7</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参加采购活动前三年内在经营活动中没有重大违法记录的声明</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①重大违法记录：指投标人因违法经营受到刑事处罚或责令停产停业、吊销许可证或执照、较大数额罚款等行政处罚。根据财库〔</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号文件的规定，“较大数额罚款”认定为</w:t>
            </w:r>
            <w:r>
              <w:rPr>
                <w:rFonts w:ascii="宋体" w:eastAsia="宋体" w:hAnsi="宋体" w:cs="宋体"/>
                <w:sz w:val="24"/>
                <w:szCs w:val="24"/>
              </w:rPr>
              <w:t>200</w:t>
            </w:r>
            <w:r>
              <w:rPr>
                <w:rFonts w:ascii="宋体" w:eastAsia="宋体" w:hAnsi="宋体" w:cs="宋体"/>
                <w:sz w:val="24"/>
                <w:szCs w:val="24"/>
              </w:rPr>
              <w:t>万元以上的罚款，法律、行政法规以及国务院有关部门明确规定相关领域“较大数额罚款”标准高于</w:t>
            </w:r>
            <w:r>
              <w:rPr>
                <w:rFonts w:ascii="宋体" w:eastAsia="宋体" w:hAnsi="宋体" w:cs="宋体"/>
                <w:sz w:val="24"/>
                <w:szCs w:val="24"/>
              </w:rPr>
              <w:t>200</w:t>
            </w:r>
            <w:r>
              <w:rPr>
                <w:rFonts w:ascii="宋体" w:eastAsia="宋体" w:hAnsi="宋体" w:cs="宋体"/>
                <w:sz w:val="24"/>
                <w:szCs w:val="24"/>
              </w:rPr>
              <w:t>万元的，从其规定。</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8</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信用记录查询</w:t>
            </w:r>
            <w:r>
              <w:rPr>
                <w:rFonts w:ascii="宋体" w:eastAsia="宋体" w:hAnsi="宋体" w:cs="宋体"/>
                <w:sz w:val="24"/>
                <w:szCs w:val="24"/>
              </w:rPr>
              <w:lastRenderedPageBreak/>
              <w:t>结果</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①信用记录查询的截止时点：信用记录查询的截止时点为本项目投标截</w:t>
            </w:r>
            <w:r>
              <w:rPr>
                <w:rFonts w:ascii="宋体" w:eastAsia="宋体" w:hAnsi="宋体" w:cs="宋体"/>
                <w:sz w:val="24"/>
                <w:szCs w:val="24"/>
              </w:rPr>
              <w:lastRenderedPageBreak/>
              <w:t>止当日。</w:t>
            </w:r>
            <w:r>
              <w:rPr>
                <w:rFonts w:ascii="宋体" w:eastAsia="宋体" w:hAnsi="宋体" w:cs="宋体"/>
                <w:sz w:val="24"/>
                <w:szCs w:val="24"/>
              </w:rPr>
              <w:t xml:space="preserve"> </w:t>
            </w:r>
            <w:r>
              <w:rPr>
                <w:rFonts w:ascii="宋体" w:eastAsia="宋体" w:hAnsi="宋体" w:cs="宋体"/>
                <w:sz w:val="24"/>
                <w:szCs w:val="24"/>
              </w:rPr>
              <w:t>②信用记录查询渠道：信用中国（</w:t>
            </w:r>
            <w:r>
              <w:rPr>
                <w:rFonts w:ascii="宋体" w:eastAsia="宋体" w:hAnsi="宋体" w:cs="宋体"/>
                <w:sz w:val="24"/>
                <w:szCs w:val="24"/>
              </w:rPr>
              <w:t>www.creditchina.gov.cn</w:t>
            </w:r>
            <w:r>
              <w:rPr>
                <w:rFonts w:ascii="宋体" w:eastAsia="宋体" w:hAnsi="宋体" w:cs="宋体"/>
                <w:sz w:val="24"/>
                <w:szCs w:val="24"/>
              </w:rPr>
              <w:t>）、中国政府采购网（</w:t>
            </w:r>
            <w:r>
              <w:rPr>
                <w:rFonts w:ascii="宋体" w:eastAsia="宋体" w:hAnsi="宋体" w:cs="宋体"/>
                <w:sz w:val="24"/>
                <w:szCs w:val="24"/>
              </w:rPr>
              <w:t>www.ccgp.gov.cn</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③信</w:t>
            </w:r>
            <w:r>
              <w:rPr>
                <w:rFonts w:ascii="宋体" w:eastAsia="宋体" w:hAnsi="宋体" w:cs="宋体"/>
                <w:sz w:val="24"/>
                <w:szCs w:val="24"/>
              </w:rPr>
              <w:t>用记录的查询：由资格审查小组通过上述网站查询并打印投标人的信用记录。</w:t>
            </w:r>
            <w:r>
              <w:rPr>
                <w:rFonts w:ascii="宋体" w:eastAsia="宋体" w:hAnsi="宋体" w:cs="宋体"/>
                <w:sz w:val="24"/>
                <w:szCs w:val="24"/>
              </w:rPr>
              <w:t xml:space="preserve"> </w:t>
            </w:r>
            <w:r>
              <w:rPr>
                <w:rFonts w:ascii="宋体" w:eastAsia="宋体" w:hAnsi="宋体" w:cs="宋体"/>
                <w:sz w:val="24"/>
                <w:szCs w:val="24"/>
              </w:rPr>
              <w:t>④经查询，投标人参加本项目采购活动</w:t>
            </w:r>
            <w:r>
              <w:rPr>
                <w:rFonts w:ascii="宋体" w:eastAsia="宋体" w:hAnsi="宋体" w:cs="宋体"/>
                <w:sz w:val="24"/>
                <w:szCs w:val="24"/>
              </w:rPr>
              <w:t>(</w:t>
            </w:r>
            <w:r>
              <w:rPr>
                <w:rFonts w:ascii="宋体" w:eastAsia="宋体" w:hAnsi="宋体" w:cs="宋体"/>
                <w:sz w:val="24"/>
                <w:szCs w:val="24"/>
              </w:rPr>
              <w:t>投标截止时间</w:t>
            </w:r>
            <w:r>
              <w:rPr>
                <w:rFonts w:ascii="宋体" w:eastAsia="宋体" w:hAnsi="宋体" w:cs="宋体"/>
                <w:sz w:val="24"/>
                <w:szCs w:val="24"/>
              </w:rPr>
              <w:t>)</w:t>
            </w:r>
            <w:r>
              <w:rPr>
                <w:rFonts w:ascii="宋体" w:eastAsia="宋体" w:hAnsi="宋体" w:cs="宋体"/>
                <w:sz w:val="24"/>
                <w:szCs w:val="24"/>
              </w:rPr>
              <w:t>前三年内被列入失信被执行人名单、重大税收违法案件当事人名单、政府采购严重违法失信行为记录名单及其他重大违法记录且相关信用惩戒期限未满的，其资格审查不合格。</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9</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中小企业声明函（以资格条件落实中小企业扶持政策时适用</w:t>
            </w:r>
            <w:r>
              <w:rPr>
                <w:rFonts w:ascii="宋体" w:eastAsia="宋体" w:hAnsi="宋体" w:cs="宋体"/>
                <w:sz w:val="24"/>
                <w:szCs w:val="24"/>
              </w:rPr>
              <w:t xml:space="preserve"> </w:t>
            </w:r>
            <w:r>
              <w:rPr>
                <w:rFonts w:ascii="宋体" w:eastAsia="宋体" w:hAnsi="宋体" w:cs="宋体"/>
                <w:sz w:val="24"/>
                <w:szCs w:val="24"/>
              </w:rPr>
              <w:t>）</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①投标人应认真对照工信部联企业</w:t>
            </w:r>
            <w:r>
              <w:rPr>
                <w:rFonts w:ascii="宋体" w:eastAsia="宋体" w:hAnsi="宋体" w:cs="宋体"/>
                <w:sz w:val="24"/>
                <w:szCs w:val="24"/>
              </w:rPr>
              <w:t>[2011]300</w:t>
            </w:r>
            <w:r>
              <w:rPr>
                <w:rFonts w:ascii="宋体" w:eastAsia="宋体" w:hAnsi="宋体" w:cs="宋体"/>
                <w:sz w:val="24"/>
                <w:szCs w:val="24"/>
              </w:rPr>
              <w:t>号《工业和信息化部、国家统计局、国家发展和改革委员会、财政部关于印发中小企业划型标准规定的通知》规定的划分标准，并按照国统字</w:t>
            </w:r>
            <w:r>
              <w:rPr>
                <w:rFonts w:ascii="宋体" w:eastAsia="宋体" w:hAnsi="宋体" w:cs="宋体"/>
                <w:sz w:val="24"/>
                <w:szCs w:val="24"/>
              </w:rPr>
              <w:t>[2017]213</w:t>
            </w:r>
            <w:r>
              <w:rPr>
                <w:rFonts w:ascii="宋体" w:eastAsia="宋体" w:hAnsi="宋体" w:cs="宋体"/>
                <w:sz w:val="24"/>
                <w:szCs w:val="24"/>
              </w:rPr>
              <w:t>号《关于印发</w:t>
            </w:r>
            <w:r>
              <w:rPr>
                <w:rFonts w:ascii="宋体" w:eastAsia="宋体" w:hAnsi="宋体" w:cs="宋体"/>
                <w:sz w:val="24"/>
                <w:szCs w:val="24"/>
              </w:rPr>
              <w:t>&lt;</w:t>
            </w:r>
            <w:r>
              <w:rPr>
                <w:rFonts w:ascii="宋体" w:eastAsia="宋体" w:hAnsi="宋体" w:cs="宋体"/>
                <w:sz w:val="24"/>
                <w:szCs w:val="24"/>
              </w:rPr>
              <w:t>统计上大中小微型企业划分办法</w:t>
            </w:r>
            <w:r>
              <w:rPr>
                <w:rFonts w:ascii="宋体" w:eastAsia="宋体" w:hAnsi="宋体" w:cs="宋体"/>
                <w:sz w:val="24"/>
                <w:szCs w:val="24"/>
              </w:rPr>
              <w:t>(2017)&gt;</w:t>
            </w:r>
            <w:r>
              <w:rPr>
                <w:rFonts w:ascii="宋体" w:eastAsia="宋体" w:hAnsi="宋体" w:cs="宋体"/>
                <w:sz w:val="24"/>
                <w:szCs w:val="24"/>
              </w:rPr>
              <w:t>的通知》规定准确划分企业类型。本项目采购标的对应的中小企业划分标准所属行业详见特定资格条件。</w:t>
            </w:r>
            <w:r>
              <w:rPr>
                <w:rFonts w:ascii="宋体" w:eastAsia="宋体" w:hAnsi="宋体" w:cs="宋体"/>
                <w:sz w:val="24"/>
                <w:szCs w:val="24"/>
              </w:rPr>
              <w:t xml:space="preserve"> </w:t>
            </w:r>
            <w:r>
              <w:rPr>
                <w:rFonts w:ascii="宋体" w:eastAsia="宋体" w:hAnsi="宋体" w:cs="宋体"/>
                <w:sz w:val="24"/>
                <w:szCs w:val="24"/>
              </w:rPr>
              <w:t>②投标人为监狱企业的，可不填写本声明函，根据其提供的由省级以上监狱管理局、戒毒管理局（含新疆生产建设兵团）出具的属于监狱企业的证明文件进行认定，监狱企业视同小型、微型企业。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sz w:val="24"/>
                <w:szCs w:val="24"/>
              </w:rPr>
              <w:t xml:space="preserve"> </w:t>
            </w:r>
            <w:r>
              <w:rPr>
                <w:rFonts w:ascii="宋体" w:eastAsia="宋体" w:hAnsi="宋体" w:cs="宋体"/>
                <w:sz w:val="24"/>
                <w:szCs w:val="24"/>
              </w:rPr>
              <w:t>③投标人为残疾人福利性单位的，可不填写本声明函，根据其提供的《残疾人福利性单位声明函》进行认定，残疾人福利性单位视同小型、微型企业。</w:t>
            </w:r>
            <w:r>
              <w:rPr>
                <w:rFonts w:ascii="宋体" w:eastAsia="宋体" w:hAnsi="宋体" w:cs="宋体"/>
                <w:sz w:val="24"/>
                <w:szCs w:val="24"/>
              </w:rPr>
              <w:t xml:space="preserve"> </w:t>
            </w:r>
            <w:r>
              <w:rPr>
                <w:rFonts w:ascii="宋体" w:eastAsia="宋体" w:hAnsi="宋体" w:cs="宋体"/>
                <w:sz w:val="24"/>
                <w:szCs w:val="24"/>
              </w:rPr>
              <w:t>④以联合体形式落实中小企业预留份额时，还需提供《联合体协议》。</w:t>
            </w:r>
            <w:r>
              <w:rPr>
                <w:rFonts w:ascii="宋体" w:eastAsia="宋体" w:hAnsi="宋体" w:cs="宋体"/>
                <w:sz w:val="24"/>
                <w:szCs w:val="24"/>
              </w:rPr>
              <w:t xml:space="preserve"> </w:t>
            </w:r>
            <w:r>
              <w:rPr>
                <w:rFonts w:ascii="宋体" w:eastAsia="宋体" w:hAnsi="宋体" w:cs="宋体"/>
                <w:sz w:val="24"/>
                <w:szCs w:val="24"/>
              </w:rPr>
              <w:t>⑤以合同分包形式落实中小企业预留份额时，还需提供《分包意向协议》。</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10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联合体协议（若有）</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①招标文件接受联合体投标且投标人为联合体的，投标人应提供本协议；否则无须提供。</w:t>
            </w:r>
            <w:r>
              <w:rPr>
                <w:rFonts w:ascii="宋体" w:eastAsia="宋体" w:hAnsi="宋体" w:cs="宋体"/>
                <w:sz w:val="24"/>
                <w:szCs w:val="24"/>
              </w:rPr>
              <w:t xml:space="preserve"> </w:t>
            </w:r>
            <w:r>
              <w:rPr>
                <w:rFonts w:ascii="宋体" w:eastAsia="宋体" w:hAnsi="宋体" w:cs="宋体"/>
                <w:sz w:val="24"/>
                <w:szCs w:val="24"/>
              </w:rPr>
              <w:t>②本协议由委托代理人签字或盖章的，应按照招标文件第七章载明的格式提供“单位授权书”。</w:t>
            </w:r>
          </w:p>
        </w:tc>
      </w:tr>
    </w:tbl>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※备注说明</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①投标人应根据自身实际情况提供上述资</w:t>
      </w:r>
      <w:r>
        <w:rPr>
          <w:rFonts w:ascii="宋体" w:eastAsia="宋体" w:hAnsi="宋体" w:cs="宋体"/>
          <w:sz w:val="24"/>
          <w:szCs w:val="24"/>
        </w:rPr>
        <w:t>格要求的证明材料，格式可参考招标文件第七章提供。</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②投标人提供的相应证明材料复印件均应符合：内容完整、清晰、整洁，并由投标人加盖其单位公章。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w:t>
      </w:r>
      <w:r>
        <w:rPr>
          <w:rFonts w:ascii="宋体" w:eastAsia="宋体" w:hAnsi="宋体" w:cs="宋体"/>
          <w:sz w:val="24"/>
          <w:szCs w:val="24"/>
        </w:rPr>
        <w:t>.</w:t>
      </w:r>
      <w:r>
        <w:rPr>
          <w:rFonts w:ascii="宋体" w:eastAsia="宋体" w:hAnsi="宋体" w:cs="宋体"/>
          <w:sz w:val="24"/>
          <w:szCs w:val="24"/>
        </w:rPr>
        <w:t>其他资格证明文件：</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73"/>
        <w:gridCol w:w="6089"/>
      </w:tblGrid>
      <w:tr w:rsidR="002A5108">
        <w:tc>
          <w:tcPr>
            <w:tcW w:w="3873"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资格审查要求概况</w:t>
            </w:r>
          </w:p>
        </w:tc>
        <w:tc>
          <w:tcPr>
            <w:tcW w:w="6089"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评审点具体描述</w:t>
            </w:r>
          </w:p>
        </w:tc>
      </w:tr>
      <w:tr w:rsidR="002A5108">
        <w:tc>
          <w:tcPr>
            <w:tcW w:w="3873"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具备履行合同所必需设备和专业技术能力的声明函</w:t>
            </w:r>
            <w:r>
              <w:rPr>
                <w:rFonts w:ascii="宋体" w:eastAsia="宋体" w:hAnsi="宋体" w:cs="宋体"/>
                <w:sz w:val="24"/>
                <w:szCs w:val="24"/>
              </w:rPr>
              <w:t>(</w:t>
            </w:r>
            <w:r>
              <w:rPr>
                <w:rFonts w:ascii="宋体" w:eastAsia="宋体" w:hAnsi="宋体" w:cs="宋体"/>
                <w:sz w:val="24"/>
                <w:szCs w:val="24"/>
              </w:rPr>
              <w:t>一般资格证明文件中与此处不一致的以此处为准</w:t>
            </w:r>
            <w:r>
              <w:rPr>
                <w:rFonts w:ascii="宋体" w:eastAsia="宋体" w:hAnsi="宋体" w:cs="宋体"/>
                <w:sz w:val="24"/>
                <w:szCs w:val="24"/>
              </w:rPr>
              <w:t>)</w:t>
            </w:r>
          </w:p>
        </w:tc>
        <w:tc>
          <w:tcPr>
            <w:tcW w:w="6089"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投标人应提供“具备履行合同所必需设备和专业技术能力的声明函”。</w:t>
            </w:r>
          </w:p>
        </w:tc>
      </w:tr>
      <w:tr w:rsidR="002A5108">
        <w:tc>
          <w:tcPr>
            <w:tcW w:w="3873"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联合体投标要求</w:t>
            </w:r>
          </w:p>
        </w:tc>
        <w:tc>
          <w:tcPr>
            <w:tcW w:w="6089"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本采购包接受联合体投标，投标人若属于联合体投标的各方应具备其所承担招标项目承包内容的相应资格条件。</w:t>
            </w:r>
          </w:p>
        </w:tc>
      </w:tr>
    </w:tbl>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）投标保证金。</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1.4</w:t>
      </w:r>
      <w:r>
        <w:rPr>
          <w:rFonts w:ascii="宋体" w:eastAsia="宋体" w:hAnsi="宋体" w:cs="宋体"/>
          <w:sz w:val="24"/>
          <w:szCs w:val="24"/>
        </w:rPr>
        <w:t>有下列情形之一的，资格审查不合格：</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2A5108">
        <w:tc>
          <w:tcPr>
            <w:tcW w:w="5000" w:type="pct"/>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明细</w:t>
            </w:r>
          </w:p>
        </w:tc>
      </w:tr>
      <w:tr w:rsidR="002A5108">
        <w:tc>
          <w:tcPr>
            <w:tcW w:w="5000" w:type="pct"/>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未按照招标文件规定提交投标函</w:t>
            </w:r>
          </w:p>
        </w:tc>
      </w:tr>
      <w:tr w:rsidR="002A5108">
        <w:tc>
          <w:tcPr>
            <w:tcW w:w="5000" w:type="pct"/>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未按照招标文件规定提交投标人的资格及资信文件</w:t>
            </w:r>
          </w:p>
        </w:tc>
      </w:tr>
      <w:tr w:rsidR="002A5108">
        <w:tc>
          <w:tcPr>
            <w:tcW w:w="5000" w:type="pct"/>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未按照招标文件规定提交投标保证金</w:t>
            </w:r>
          </w:p>
        </w:tc>
      </w:tr>
    </w:tbl>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资格审查不合格项：无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1.5</w:t>
      </w:r>
      <w:r>
        <w:rPr>
          <w:rFonts w:ascii="宋体" w:eastAsia="宋体" w:hAnsi="宋体" w:cs="宋体"/>
          <w:sz w:val="24"/>
          <w:szCs w:val="24"/>
        </w:rPr>
        <w:t>若本项目接受联合体投标且投标人为联合体，联合体中有同类资质的供应商按照联合体分工承担相同工作的，应先按照资质等级较低的供应商确定资质等级，再按照本章第</w:t>
      </w:r>
      <w:r>
        <w:rPr>
          <w:rFonts w:ascii="宋体" w:eastAsia="宋体" w:hAnsi="宋体" w:cs="宋体"/>
          <w:sz w:val="24"/>
          <w:szCs w:val="24"/>
        </w:rPr>
        <w:t>1.2</w:t>
      </w:r>
      <w:r>
        <w:rPr>
          <w:rFonts w:ascii="宋体" w:eastAsia="宋体" w:hAnsi="宋体" w:cs="宋体"/>
          <w:sz w:val="24"/>
          <w:szCs w:val="24"/>
        </w:rPr>
        <w:t>、</w:t>
      </w:r>
      <w:r>
        <w:rPr>
          <w:rFonts w:ascii="宋体" w:eastAsia="宋体" w:hAnsi="宋体" w:cs="宋体"/>
          <w:sz w:val="24"/>
          <w:szCs w:val="24"/>
        </w:rPr>
        <w:t>1.3</w:t>
      </w:r>
      <w:r>
        <w:rPr>
          <w:rFonts w:ascii="宋体" w:eastAsia="宋体" w:hAnsi="宋体" w:cs="宋体"/>
          <w:sz w:val="24"/>
          <w:szCs w:val="24"/>
        </w:rPr>
        <w:t>、</w:t>
      </w:r>
      <w:r>
        <w:rPr>
          <w:rFonts w:ascii="宋体" w:eastAsia="宋体" w:hAnsi="宋体" w:cs="宋体"/>
          <w:sz w:val="24"/>
          <w:szCs w:val="24"/>
        </w:rPr>
        <w:t>1.4</w:t>
      </w:r>
      <w:r>
        <w:rPr>
          <w:rFonts w:ascii="宋体" w:eastAsia="宋体" w:hAnsi="宋体" w:cs="宋体"/>
          <w:sz w:val="24"/>
          <w:szCs w:val="24"/>
        </w:rPr>
        <w:t>条规定进行资格审查。</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、资格审查情况不得私自外泄，有关信息由</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统一对外发布。</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、资格审查合格的投标人不足三家的，不进行评标。同时，本次采购活动结束，</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A5108" w:rsidRDefault="00260373">
      <w:pPr>
        <w:pStyle w:val="null3"/>
        <w:spacing w:line="360" w:lineRule="auto"/>
        <w:jc w:val="center"/>
        <w:outlineLvl w:val="2"/>
        <w:rPr>
          <w:rFonts w:ascii="宋体" w:eastAsia="宋体" w:hAnsi="宋体" w:cs="宋体" w:hint="default"/>
          <w:sz w:val="24"/>
          <w:szCs w:val="24"/>
        </w:rPr>
      </w:pPr>
      <w:r>
        <w:rPr>
          <w:rFonts w:ascii="宋体" w:eastAsia="宋体" w:hAnsi="宋体" w:cs="宋体"/>
          <w:b/>
          <w:sz w:val="24"/>
          <w:szCs w:val="24"/>
        </w:rPr>
        <w:t>二、评标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、资格审查结束后，由</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负责评标委员会的组建及评标工作的组织。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、评标委员会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由采购人代表和评审专家两部分共</w:t>
      </w:r>
      <w:r>
        <w:rPr>
          <w:rFonts w:ascii="宋体" w:eastAsia="宋体" w:hAnsi="宋体" w:cs="宋体"/>
          <w:sz w:val="24"/>
          <w:szCs w:val="24"/>
        </w:rPr>
        <w:t>7</w:t>
      </w:r>
      <w:r>
        <w:rPr>
          <w:rFonts w:ascii="宋体" w:eastAsia="宋体" w:hAnsi="宋体" w:cs="宋体"/>
          <w:sz w:val="24"/>
          <w:szCs w:val="24"/>
        </w:rPr>
        <w:t>人组成，其中由福建省政府采购评审专家库产生的评审专家</w:t>
      </w:r>
      <w:r>
        <w:rPr>
          <w:rFonts w:ascii="宋体" w:eastAsia="宋体" w:hAnsi="宋体" w:cs="宋体"/>
          <w:sz w:val="24"/>
          <w:szCs w:val="24"/>
        </w:rPr>
        <w:t>5</w:t>
      </w:r>
      <w:r>
        <w:rPr>
          <w:rFonts w:ascii="宋体" w:eastAsia="宋体" w:hAnsi="宋体" w:cs="宋体"/>
          <w:sz w:val="24"/>
          <w:szCs w:val="24"/>
        </w:rPr>
        <w:t>人，由采购人派出的采购人代表</w:t>
      </w:r>
      <w:r>
        <w:rPr>
          <w:rFonts w:ascii="宋体" w:eastAsia="宋体" w:hAnsi="宋体" w:cs="宋体"/>
          <w:sz w:val="24"/>
          <w:szCs w:val="24"/>
        </w:rPr>
        <w:t>2</w:t>
      </w:r>
      <w:r>
        <w:rPr>
          <w:rFonts w:ascii="宋体" w:eastAsia="宋体" w:hAnsi="宋体" w:cs="宋体"/>
          <w:sz w:val="24"/>
          <w:szCs w:val="24"/>
        </w:rPr>
        <w:t>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5.2</w:t>
      </w:r>
      <w:r>
        <w:rPr>
          <w:rFonts w:ascii="宋体" w:eastAsia="宋体" w:hAnsi="宋体" w:cs="宋体"/>
          <w:sz w:val="24"/>
          <w:szCs w:val="24"/>
        </w:rPr>
        <w:t>评标委员会负责具体评标事务，并按照下列原则依法独立履行有关职责：</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）评标应保护国家利益、社会公共利益和各方当事人合法权益，提高采购效益，保证项目质量。</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）评标应遵循公平、公正、科学、严谨和择优原则。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）评标的依据是招标文件和电子投标文件。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）应按照招标文件规定推荐中标候选人或确定中标人。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）评标应遵守下列评标纪律：</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①评标情况不得私自外泄，有关信息由</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统一对外发布。</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②对</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或投标人提供的要求保密的资料，不得摘记翻印和外传。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③不得收受投标人或有关人员的任何礼物，不得串联鼓动其他人袒护某投标人。若与投标</w:t>
      </w:r>
      <w:r>
        <w:rPr>
          <w:rFonts w:ascii="宋体" w:eastAsia="宋体" w:hAnsi="宋体" w:cs="宋体"/>
          <w:sz w:val="24"/>
          <w:szCs w:val="24"/>
        </w:rPr>
        <w:t>人存在利害关系，则应主动声明并回避。</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④全体评委应按照招标文件规定进行评标，一切认定事项应查有实据且不得弄虚作假。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⑤评标中应充分发扬民主，推荐中标候选人或确定中标人后要服从评标报告。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※对违反评标纪律的评委，将取消其评委资格，对评标工作造成严重损失者将予以通报批评乃至追究法律责任。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、评标程序</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6.1</w:t>
      </w:r>
      <w:r>
        <w:rPr>
          <w:rFonts w:ascii="宋体" w:eastAsia="宋体" w:hAnsi="宋体" w:cs="宋体"/>
          <w:sz w:val="24"/>
          <w:szCs w:val="24"/>
        </w:rPr>
        <w:t>评标前的准备工作</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）全体评委应认真审阅招标文件，了解评委应履行或遵守的职责、义务和评标纪律。</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）参加评标委员会的采购人代表可对本项目的背景和采购需求进行介绍，介绍材料应以书面形式提交（随采购文件一并</w:t>
      </w:r>
      <w:r>
        <w:rPr>
          <w:rFonts w:ascii="宋体" w:eastAsia="宋体" w:hAnsi="宋体" w:cs="宋体"/>
          <w:sz w:val="24"/>
          <w:szCs w:val="24"/>
        </w:rPr>
        <w:t>存档），介绍内容不得含有歧视性、倾向性意见，不得超出招标文件所述范围。</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6.2</w:t>
      </w:r>
      <w:r>
        <w:rPr>
          <w:rFonts w:ascii="宋体" w:eastAsia="宋体" w:hAnsi="宋体" w:cs="宋体"/>
          <w:sz w:val="24"/>
          <w:szCs w:val="24"/>
        </w:rPr>
        <w:t>符合性审查</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）评标委员会依据招标文件的实质性要求，对通过资格审查的电子投标文件进行符合性审查，以确定其是否满足招标文件的实质性要求。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）满足招标文件的实质性要求指电子投标文件对招标文件实质性要求的响应不存在重大偏差或保留。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w:t>
      </w:r>
      <w:r>
        <w:rPr>
          <w:rFonts w:ascii="宋体" w:eastAsia="宋体" w:hAnsi="宋体" w:cs="宋体"/>
          <w:sz w:val="24"/>
          <w:szCs w:val="24"/>
        </w:rPr>
        <w:t>地位。</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4</w:t>
      </w:r>
      <w:r>
        <w:rPr>
          <w:rFonts w:ascii="宋体" w:eastAsia="宋体" w:hAnsi="宋体" w:cs="宋体"/>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）评标委员会对所有投标人都执行相同的程序和标准。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）有下列情形之一的，符合性审查不合格：</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①项目一般情形：</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6"/>
        <w:gridCol w:w="1227"/>
        <w:gridCol w:w="8002"/>
      </w:tblGrid>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序号</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符合审查要求概况</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评审点具体描述</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违反招标文件中载明“投标无效”条款的规定；</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2</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属于招标文件第三章第</w:t>
            </w:r>
            <w:r>
              <w:rPr>
                <w:rFonts w:ascii="宋体" w:eastAsia="宋体" w:hAnsi="宋体" w:cs="宋体"/>
                <w:sz w:val="24"/>
                <w:szCs w:val="24"/>
              </w:rPr>
              <w:t>10.12</w:t>
            </w:r>
            <w:r>
              <w:rPr>
                <w:rFonts w:ascii="宋体" w:eastAsia="宋体" w:hAnsi="宋体" w:cs="宋体"/>
                <w:sz w:val="24"/>
                <w:szCs w:val="24"/>
              </w:rPr>
              <w:t>条规定的投标无效情形；</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3</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3</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投标文件对招标文件实质性要求的响应存在重大偏离或保留。</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4</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4</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未按照招标文件规定要求签署、盖章的；</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5</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5</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投标文件载明的招标项目交付时间超过招标文件规定或未载明招标项目交付时间的；</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6</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投标文件载明的检验标准和方法等不符合招标文件要求或未载明检验标准和方法的；</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7</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7</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不符合招标文件中规定的实质性要求和条件的。</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8</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8</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属于招标文件中规定的无效投标条款的。</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9</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9</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投标文件组成不符合招标文件要求的；</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10</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10</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一个投标人不止投一个标；</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11</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11</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属于招标文件规定的符合性审查不合格情形；</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12</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12</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属于招标文件规定评标委员会应否决其投标的情形；</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13</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13</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投标文件的技术商务部分中出现报价部分的全部或部分的投标报价信息</w:t>
            </w:r>
            <w:r>
              <w:rPr>
                <w:rFonts w:ascii="宋体" w:eastAsia="宋体" w:hAnsi="宋体" w:cs="宋体"/>
                <w:sz w:val="24"/>
                <w:szCs w:val="24"/>
              </w:rPr>
              <w:t>(</w:t>
            </w:r>
            <w:r>
              <w:rPr>
                <w:rFonts w:ascii="宋体" w:eastAsia="宋体" w:hAnsi="宋体" w:cs="宋体"/>
                <w:sz w:val="24"/>
                <w:szCs w:val="24"/>
              </w:rPr>
              <w:t>或组成资料</w:t>
            </w:r>
            <w:r>
              <w:rPr>
                <w:rFonts w:ascii="宋体" w:eastAsia="宋体" w:hAnsi="宋体" w:cs="宋体"/>
                <w:sz w:val="24"/>
                <w:szCs w:val="24"/>
              </w:rPr>
              <w:t>)</w:t>
            </w:r>
            <w:r>
              <w:rPr>
                <w:rFonts w:ascii="宋体" w:eastAsia="宋体" w:hAnsi="宋体" w:cs="宋体"/>
                <w:sz w:val="24"/>
                <w:szCs w:val="24"/>
              </w:rPr>
              <w:t>。</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14</w:t>
            </w:r>
          </w:p>
        </w:tc>
        <w:tc>
          <w:tcPr>
            <w:tcW w:w="1227"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情形</w:t>
            </w:r>
            <w:r>
              <w:rPr>
                <w:rFonts w:ascii="宋体" w:eastAsia="宋体" w:hAnsi="宋体" w:cs="宋体"/>
                <w:sz w:val="24"/>
                <w:szCs w:val="24"/>
              </w:rPr>
              <w:t>14</w:t>
            </w:r>
          </w:p>
        </w:tc>
        <w:tc>
          <w:tcPr>
            <w:tcW w:w="8002"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评标委员会认为应当停止评标工作的。</w:t>
            </w:r>
          </w:p>
        </w:tc>
      </w:tr>
    </w:tbl>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②本项目规定的其他情形：</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6"/>
        <w:gridCol w:w="8736"/>
      </w:tblGrid>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明细</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、未按照招标文件规定要求签署、盖章的；</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、不符合招标文件中规定的实质性要求和条件、无效投标条款的；</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、属于招标文件规定的符合性检查不合格情形；</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、属于招标文件规定评标委员会应否决其投标的情形；</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、投标文件的技术部分中出现报价部分的全部或部分的投标报价信息</w:t>
            </w:r>
            <w:r>
              <w:rPr>
                <w:rFonts w:ascii="宋体" w:eastAsia="宋体" w:hAnsi="宋体" w:cs="宋体"/>
                <w:sz w:val="24"/>
                <w:szCs w:val="24"/>
              </w:rPr>
              <w:t>(</w:t>
            </w:r>
            <w:r>
              <w:rPr>
                <w:rFonts w:ascii="宋体" w:eastAsia="宋体" w:hAnsi="宋体" w:cs="宋体"/>
                <w:sz w:val="24"/>
                <w:szCs w:val="24"/>
              </w:rPr>
              <w:t>或组成资料</w:t>
            </w:r>
            <w:r>
              <w:rPr>
                <w:rFonts w:ascii="宋体" w:eastAsia="宋体" w:hAnsi="宋体" w:cs="宋体"/>
                <w:sz w:val="24"/>
                <w:szCs w:val="24"/>
              </w:rPr>
              <w:t>)</w:t>
            </w:r>
            <w:r>
              <w:rPr>
                <w:rFonts w:ascii="宋体" w:eastAsia="宋体" w:hAnsi="宋体" w:cs="宋体"/>
                <w:sz w:val="24"/>
                <w:szCs w:val="24"/>
              </w:rPr>
              <w:t>；</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、投标人技术部分的实际得分少于招标文件设定的技术部分总分</w:t>
            </w:r>
            <w:r>
              <w:rPr>
                <w:rFonts w:ascii="宋体" w:eastAsia="宋体" w:hAnsi="宋体" w:cs="宋体"/>
                <w:sz w:val="24"/>
                <w:szCs w:val="24"/>
              </w:rPr>
              <w:t>50%</w:t>
            </w:r>
            <w:r>
              <w:rPr>
                <w:rFonts w:ascii="宋体" w:eastAsia="宋体" w:hAnsi="宋体" w:cs="宋体"/>
                <w:sz w:val="24"/>
                <w:szCs w:val="24"/>
              </w:rPr>
              <w:t>的；</w:t>
            </w:r>
          </w:p>
        </w:tc>
      </w:tr>
    </w:tbl>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6"/>
        <w:gridCol w:w="8736"/>
      </w:tblGrid>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明细</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、未按照招标文件规定要求签署、盖章的；</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、投标文件载明的招标项目交付时间超过招标文件规定或未载明招标项目交付时间的；</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、属于招标文件规定的符合性检查不合格情形；</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、不符合招标文件中规定的实质性要求和条件、无效投标条款的；</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、属于招标文件规定评标委员会应否决其投标的情形；</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、投标文件的商务部分中出现报价部分的全部或部分的投标报价信息</w:t>
            </w:r>
            <w:r>
              <w:rPr>
                <w:rFonts w:ascii="宋体" w:eastAsia="宋体" w:hAnsi="宋体" w:cs="宋体"/>
                <w:sz w:val="24"/>
                <w:szCs w:val="24"/>
              </w:rPr>
              <w:t>(</w:t>
            </w:r>
            <w:r>
              <w:rPr>
                <w:rFonts w:ascii="宋体" w:eastAsia="宋体" w:hAnsi="宋体" w:cs="宋体"/>
                <w:sz w:val="24"/>
                <w:szCs w:val="24"/>
              </w:rPr>
              <w:t>或组成资料</w:t>
            </w:r>
            <w:r>
              <w:rPr>
                <w:rFonts w:ascii="宋体" w:eastAsia="宋体" w:hAnsi="宋体" w:cs="宋体"/>
                <w:sz w:val="24"/>
                <w:szCs w:val="24"/>
              </w:rPr>
              <w:t>)</w:t>
            </w:r>
            <w:r>
              <w:rPr>
                <w:rFonts w:ascii="宋体" w:eastAsia="宋体" w:hAnsi="宋体" w:cs="宋体"/>
                <w:sz w:val="24"/>
                <w:szCs w:val="24"/>
              </w:rPr>
              <w:t>；</w:t>
            </w:r>
          </w:p>
        </w:tc>
      </w:tr>
      <w:tr w:rsidR="002A5108">
        <w:tc>
          <w:tcPr>
            <w:tcW w:w="122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其他情形</w:t>
            </w:r>
          </w:p>
        </w:tc>
        <w:tc>
          <w:tcPr>
            <w:tcW w:w="8736" w:type="dxa"/>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、招标文件第五章“三、商务条件”中内容出负偏离的，按无效投标处理。</w:t>
            </w:r>
          </w:p>
        </w:tc>
      </w:tr>
    </w:tbl>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附加符合性：无</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价格符合性：无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6.3</w:t>
      </w:r>
      <w:r>
        <w:rPr>
          <w:rFonts w:ascii="宋体" w:eastAsia="宋体" w:hAnsi="宋体" w:cs="宋体"/>
          <w:sz w:val="24"/>
          <w:szCs w:val="24"/>
        </w:rPr>
        <w:t>澄清有关问题</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）对通过符合性审查的电子投标文件中含义不明确、同类问题表述不一致或有明显文字和计算错误的内容，评标委员会将以书面形式要求投标人作出必要的澄清、说明或补正。</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w:t>
      </w:r>
      <w:r>
        <w:rPr>
          <w:rFonts w:ascii="宋体" w:eastAsia="宋体" w:hAnsi="宋体" w:cs="宋体"/>
          <w:sz w:val="24"/>
          <w:szCs w:val="24"/>
        </w:rPr>
        <w:lastRenderedPageBreak/>
        <w:t>人未按照前述规定向评标委员会提交书面澄清、说明或补正，则评标委员会将按照不利于投标人的内容进行认定。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）电</w:t>
      </w:r>
      <w:r>
        <w:rPr>
          <w:rFonts w:ascii="宋体" w:eastAsia="宋体" w:hAnsi="宋体" w:cs="宋体"/>
          <w:sz w:val="24"/>
          <w:szCs w:val="24"/>
        </w:rPr>
        <w:t>子投标文件报价出现前后不一致的，除招标文件另有规定外，按照下列规定修正：</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①开标一览表内容与电子投标文件中相应内容不一致的，以开标一览表为准；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②大写金额和小写金额不一致的，以大写金额为准；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③单价金额小数点或百分比有明显错位的，以开标一览表的总价为准，并修改单价；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④总价金额与按照单价汇总金额不一致的，以单价金额计算结果为准。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※同时出现两种以上不一致的，按照前款规定的顺序修正。修正后的报价应按照本章第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）款规定经投标人确认后产生约束力，投标人不确认的，其投标无效。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）关于细微偏差</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②评标委员会将以书面形式要求存在细微偏差的投标人在评标委员会规定的时间内予以补正。若无法补正，则评标委员会将按照不利于投标人的内容进行认定。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）关于投标描述（即电子投标文件中描述的内容）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①投标描述前后不一致且不涉及证明材料的：按照本章第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）款规定执行。</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②投标描述与证明材料不一致或</w:t>
      </w:r>
      <w:r>
        <w:rPr>
          <w:rFonts w:ascii="宋体" w:eastAsia="宋体" w:hAnsi="宋体" w:cs="宋体"/>
          <w:sz w:val="24"/>
          <w:szCs w:val="24"/>
        </w:rPr>
        <w:t>多份证明材料之间不一致的：</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评标委员会将要求投标人进行书面澄清，并按照不利于投标人的内容进行评标。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6.4</w:t>
      </w:r>
      <w:r>
        <w:rPr>
          <w:rFonts w:ascii="宋体" w:eastAsia="宋体" w:hAnsi="宋体" w:cs="宋体"/>
          <w:sz w:val="24"/>
          <w:szCs w:val="24"/>
        </w:rPr>
        <w:t>比较与评</w:t>
      </w:r>
      <w:r>
        <w:rPr>
          <w:rFonts w:ascii="宋体" w:eastAsia="宋体" w:hAnsi="宋体" w:cs="宋体"/>
          <w:sz w:val="24"/>
          <w:szCs w:val="24"/>
        </w:rPr>
        <w:t>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）按照本章第</w:t>
      </w:r>
      <w:r>
        <w:rPr>
          <w:rFonts w:ascii="宋体" w:eastAsia="宋体" w:hAnsi="宋体" w:cs="宋体"/>
          <w:sz w:val="24"/>
          <w:szCs w:val="24"/>
        </w:rPr>
        <w:t>7</w:t>
      </w:r>
      <w:r>
        <w:rPr>
          <w:rFonts w:ascii="宋体" w:eastAsia="宋体" w:hAnsi="宋体" w:cs="宋体"/>
          <w:sz w:val="24"/>
          <w:szCs w:val="24"/>
        </w:rPr>
        <w:t>条载明的评标方法和标准，对符合性审查合格的电子投标文件进行比较与评价。</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）关于相同品牌产品（政府采购服务类项目不适用本条款规定）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招标文件规定的方式：无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招标文件未规定的，采取随机抽取方式确定，其他投标无效。</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②采用综合评分法的，提供相同品牌产品且通过资格审查、符合性审查的不同投标人参加</w:t>
      </w:r>
      <w:r>
        <w:rPr>
          <w:rFonts w:ascii="宋体" w:eastAsia="宋体" w:hAnsi="宋体" w:cs="宋体"/>
          <w:sz w:val="24"/>
          <w:szCs w:val="24"/>
        </w:rPr>
        <w:t>同一合同项下投标的，按一家投标人计算，评审后得分最高的同品牌投标人作为中标候选人推荐；评审得分相同的，由评标委员会按照下列方式确定一个投标人作为中标候选人推荐：</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招标文件规定的方式：无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招标文件未规定的，采取随机抽取方式确定，其他同品牌投标人不作为中标候选人。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③非单一产品采购项目，多家投标人提供的核心产品品牌相同的，按照本章第</w:t>
      </w:r>
      <w:r>
        <w:rPr>
          <w:rFonts w:ascii="宋体" w:eastAsia="宋体" w:hAnsi="宋体" w:cs="宋体"/>
          <w:sz w:val="24"/>
          <w:szCs w:val="24"/>
        </w:rPr>
        <w:t>6.4</w:t>
      </w:r>
      <w:r>
        <w:rPr>
          <w:rFonts w:ascii="宋体" w:eastAsia="宋体" w:hAnsi="宋体" w:cs="宋体"/>
          <w:sz w:val="24"/>
          <w:szCs w:val="24"/>
        </w:rPr>
        <w:t>条第（</w:t>
      </w:r>
      <w:r>
        <w:rPr>
          <w:rFonts w:ascii="宋体" w:eastAsia="宋体" w:hAnsi="宋体" w:cs="宋体"/>
          <w:sz w:val="24"/>
          <w:szCs w:val="24"/>
        </w:rPr>
        <w:t>2</w:t>
      </w:r>
      <w:r>
        <w:rPr>
          <w:rFonts w:ascii="宋体" w:eastAsia="宋体" w:hAnsi="宋体" w:cs="宋体"/>
          <w:sz w:val="24"/>
          <w:szCs w:val="24"/>
        </w:rPr>
        <w:t>）款第①、②规定处理。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）漏（缺）项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①招标文件中要求列入报价的费用（含配置、功能），漏（缺）项的报价视为已经包括在投标总价中。</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②对多报项及赠送项的价格评</w:t>
      </w:r>
      <w:r>
        <w:rPr>
          <w:rFonts w:ascii="宋体" w:eastAsia="宋体" w:hAnsi="宋体" w:cs="宋体"/>
          <w:sz w:val="24"/>
          <w:szCs w:val="24"/>
        </w:rPr>
        <w:t>标时不予核减，全部进入评标价评议。</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6.5</w:t>
      </w:r>
      <w:r>
        <w:rPr>
          <w:rFonts w:ascii="宋体" w:eastAsia="宋体" w:hAnsi="宋体" w:cs="宋体"/>
          <w:sz w:val="24"/>
          <w:szCs w:val="24"/>
        </w:rPr>
        <w:t>推荐中标候选人：详见本章第</w:t>
      </w:r>
      <w:r>
        <w:rPr>
          <w:rFonts w:ascii="宋体" w:eastAsia="宋体" w:hAnsi="宋体" w:cs="宋体"/>
          <w:sz w:val="24"/>
          <w:szCs w:val="24"/>
        </w:rPr>
        <w:t>7.2</w:t>
      </w:r>
      <w:r>
        <w:rPr>
          <w:rFonts w:ascii="宋体" w:eastAsia="宋体" w:hAnsi="宋体" w:cs="宋体"/>
          <w:sz w:val="24"/>
          <w:szCs w:val="24"/>
        </w:rPr>
        <w:t>条规定。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6.6</w:t>
      </w:r>
      <w:r>
        <w:rPr>
          <w:rFonts w:ascii="宋体" w:eastAsia="宋体" w:hAnsi="宋体" w:cs="宋体"/>
          <w:sz w:val="24"/>
          <w:szCs w:val="24"/>
        </w:rPr>
        <w:t>编写评标报告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）评标报告由评标委员会负责编写。</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）评标报告应包括下列内容：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①招标公告刊登的媒体名称、开标日期和地点；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②投标人名单和评标委员会成员名单；</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③评标方法和标准；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④开标记录和评标情况及说明，包括无效投标人名单及原因；</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⑤评标结果，包括中标候选人名单或确定的中标人；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⑥其他需要说明的情况，包括但不限于：评标过程中投标人的澄清、说明或补正，评委更换等。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6.7</w:t>
      </w:r>
      <w:r>
        <w:rPr>
          <w:rFonts w:ascii="宋体" w:eastAsia="宋体" w:hAnsi="宋体" w:cs="宋体"/>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6.8</w:t>
      </w:r>
      <w:r>
        <w:rPr>
          <w:rFonts w:ascii="宋体" w:eastAsia="宋体" w:hAnsi="宋体" w:cs="宋体"/>
          <w:sz w:val="24"/>
          <w:szCs w:val="24"/>
        </w:rPr>
        <w:t>评委对需要共同认定的事项存在争议的，应按照少数服从多数的原则进行认定。持不同意见的评委应在评标报告上签署不同意见及理由，否则视为同意评标报告。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6.9</w:t>
      </w:r>
      <w:r>
        <w:rPr>
          <w:rFonts w:ascii="宋体" w:eastAsia="宋体" w:hAnsi="宋体" w:cs="宋体"/>
          <w:sz w:val="24"/>
          <w:szCs w:val="24"/>
        </w:rPr>
        <w:t>在评标过程中发现投标人有下列情形之一的，评标委员会应认定其投标无效，并书面报告本项目监督管理部门：</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）恶意串通（包括但不限于招标文件第三章第</w:t>
      </w:r>
      <w:r>
        <w:rPr>
          <w:rFonts w:ascii="宋体" w:eastAsia="宋体" w:hAnsi="宋体" w:cs="宋体"/>
          <w:sz w:val="24"/>
          <w:szCs w:val="24"/>
        </w:rPr>
        <w:t>9.7</w:t>
      </w:r>
      <w:r>
        <w:rPr>
          <w:rFonts w:ascii="宋体" w:eastAsia="宋体" w:hAnsi="宋体" w:cs="宋体"/>
          <w:sz w:val="24"/>
          <w:szCs w:val="24"/>
        </w:rPr>
        <w:t>条规定情形）；</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）妨碍其他投标人的竞争行为；</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）损害采购人或其他投标人的合法权益。</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6.10</w:t>
      </w:r>
      <w:r>
        <w:rPr>
          <w:rFonts w:ascii="宋体" w:eastAsia="宋体" w:hAnsi="宋体" w:cs="宋体"/>
          <w:sz w:val="24"/>
          <w:szCs w:val="24"/>
        </w:rPr>
        <w:t>评标过程中，有下列情形之一的，应予废标：</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）符合性审查合格的投标人不足三家的；</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）有关法律、法规和规章规定废标的情形。</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※若废标，则本次采购活动结束，</w:t>
      </w:r>
      <w:r>
        <w:rPr>
          <w:rFonts w:ascii="宋体" w:eastAsia="宋体" w:hAnsi="宋体" w:cs="宋体"/>
          <w:sz w:val="24"/>
          <w:szCs w:val="24"/>
        </w:rPr>
        <w:t xml:space="preserve"> </w:t>
      </w:r>
      <w:r>
        <w:rPr>
          <w:rFonts w:ascii="宋体" w:eastAsia="宋体" w:hAnsi="宋体" w:cs="宋体"/>
          <w:sz w:val="24"/>
          <w:szCs w:val="24"/>
        </w:rPr>
        <w:t>福建美环招标代理有限公司</w:t>
      </w:r>
      <w:r>
        <w:rPr>
          <w:rFonts w:ascii="宋体" w:eastAsia="宋体" w:hAnsi="宋体" w:cs="宋体"/>
          <w:sz w:val="24"/>
          <w:szCs w:val="24"/>
        </w:rPr>
        <w:t xml:space="preserve"> </w:t>
      </w:r>
      <w:r>
        <w:rPr>
          <w:rFonts w:ascii="宋体" w:eastAsia="宋体" w:hAnsi="宋体" w:cs="宋体"/>
          <w:sz w:val="24"/>
          <w:szCs w:val="24"/>
        </w:rPr>
        <w:t>将依法组织后续采购活动（包括但不限于：重新招标、采用其他方式采购等）。</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、评标方法和标准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7.1</w:t>
      </w:r>
      <w:r>
        <w:rPr>
          <w:rFonts w:ascii="宋体" w:eastAsia="宋体" w:hAnsi="宋体" w:cs="宋体"/>
          <w:sz w:val="24"/>
          <w:szCs w:val="24"/>
        </w:rPr>
        <w:t>评标方法：</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：综合评分法</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7.2</w:t>
      </w:r>
      <w:r>
        <w:rPr>
          <w:rFonts w:ascii="宋体" w:eastAsia="宋体" w:hAnsi="宋体" w:cs="宋体"/>
          <w:sz w:val="24"/>
          <w:szCs w:val="24"/>
        </w:rPr>
        <w:t>评标标准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：综合评分法</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投标文件满足招标文件全部实质性要求，且按照评审因素的量化指标评审得分（即评标总得分）最高的投标人为中标候选人。</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）每个投标人的评标总得分</w:t>
      </w:r>
      <w:r>
        <w:rPr>
          <w:rFonts w:ascii="宋体" w:eastAsia="宋体" w:hAnsi="宋体" w:cs="宋体"/>
          <w:sz w:val="24"/>
          <w:szCs w:val="24"/>
        </w:rPr>
        <w:t>FA</w:t>
      </w:r>
      <w:r>
        <w:rPr>
          <w:rFonts w:ascii="宋体" w:eastAsia="宋体" w:hAnsi="宋体" w:cs="宋体"/>
          <w:sz w:val="24"/>
          <w:szCs w:val="24"/>
        </w:rPr>
        <w:t>＝</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 xml:space="preserve">A3 </w:t>
      </w:r>
      <w:r>
        <w:rPr>
          <w:rFonts w:ascii="宋体" w:eastAsia="宋体" w:hAnsi="宋体" w:cs="宋体"/>
          <w:sz w:val="24"/>
          <w:szCs w:val="24"/>
        </w:rPr>
        <w:t>，其中：</w:t>
      </w:r>
      <w:r>
        <w:rPr>
          <w:rFonts w:ascii="宋体" w:eastAsia="宋体" w:hAnsi="宋体" w:cs="宋体"/>
          <w:sz w:val="24"/>
          <w:szCs w:val="24"/>
        </w:rPr>
        <w:t>F1</w:t>
      </w:r>
      <w:r>
        <w:rPr>
          <w:rFonts w:ascii="宋体" w:eastAsia="宋体" w:hAnsi="宋体" w:cs="宋体"/>
          <w:sz w:val="24"/>
          <w:szCs w:val="24"/>
        </w:rPr>
        <w:t>指价格项评审因素得分、</w:t>
      </w:r>
      <w:r>
        <w:rPr>
          <w:rFonts w:ascii="宋体" w:eastAsia="宋体" w:hAnsi="宋体" w:cs="宋体"/>
          <w:sz w:val="24"/>
          <w:szCs w:val="24"/>
        </w:rPr>
        <w:t>F2</w:t>
      </w:r>
      <w:r>
        <w:rPr>
          <w:rFonts w:ascii="宋体" w:eastAsia="宋体" w:hAnsi="宋体" w:cs="宋体"/>
          <w:sz w:val="24"/>
          <w:szCs w:val="24"/>
        </w:rPr>
        <w:t>指技术项评审因素得分、</w:t>
      </w:r>
      <w:r>
        <w:rPr>
          <w:rFonts w:ascii="宋体" w:eastAsia="宋体" w:hAnsi="宋体" w:cs="宋体"/>
          <w:sz w:val="24"/>
          <w:szCs w:val="24"/>
        </w:rPr>
        <w:t>F3</w:t>
      </w:r>
      <w:r>
        <w:rPr>
          <w:rFonts w:ascii="宋体" w:eastAsia="宋体" w:hAnsi="宋体" w:cs="宋体"/>
          <w:sz w:val="24"/>
          <w:szCs w:val="24"/>
        </w:rPr>
        <w:t>指商务项评审因素得分，</w:t>
      </w:r>
      <w:r>
        <w:rPr>
          <w:rFonts w:ascii="宋体" w:eastAsia="宋体" w:hAnsi="宋体" w:cs="宋体"/>
          <w:sz w:val="24"/>
          <w:szCs w:val="24"/>
        </w:rPr>
        <w:t>A1</w:t>
      </w:r>
      <w:r>
        <w:rPr>
          <w:rFonts w:ascii="宋体" w:eastAsia="宋体" w:hAnsi="宋体" w:cs="宋体"/>
          <w:sz w:val="24"/>
          <w:szCs w:val="24"/>
        </w:rPr>
        <w:t>指价格项评审因素所占的权重、</w:t>
      </w:r>
      <w:r>
        <w:rPr>
          <w:rFonts w:ascii="宋体" w:eastAsia="宋体" w:hAnsi="宋体" w:cs="宋体"/>
          <w:sz w:val="24"/>
          <w:szCs w:val="24"/>
        </w:rPr>
        <w:t>A2</w:t>
      </w:r>
      <w:r>
        <w:rPr>
          <w:rFonts w:ascii="宋体" w:eastAsia="宋体" w:hAnsi="宋体" w:cs="宋体"/>
          <w:sz w:val="24"/>
          <w:szCs w:val="24"/>
        </w:rPr>
        <w:t>指技术项评审因素所占的权重、</w:t>
      </w:r>
      <w:r>
        <w:rPr>
          <w:rFonts w:ascii="宋体" w:eastAsia="宋体" w:hAnsi="宋体" w:cs="宋体"/>
          <w:sz w:val="24"/>
          <w:szCs w:val="24"/>
        </w:rPr>
        <w:t>A3</w:t>
      </w:r>
      <w:r>
        <w:rPr>
          <w:rFonts w:ascii="宋体" w:eastAsia="宋体" w:hAnsi="宋体" w:cs="宋体"/>
          <w:sz w:val="24"/>
          <w:szCs w:val="24"/>
        </w:rPr>
        <w:t>指商务项评审因素所占的权重，</w:t>
      </w:r>
      <w:r>
        <w:rPr>
          <w:rFonts w:ascii="宋体" w:eastAsia="宋体" w:hAnsi="宋体" w:cs="宋体"/>
          <w:sz w:val="24"/>
          <w:szCs w:val="24"/>
        </w:rPr>
        <w:t>A1+A2+A3=1</w:t>
      </w:r>
      <w:r>
        <w:rPr>
          <w:rFonts w:ascii="宋体" w:eastAsia="宋体" w:hAnsi="宋体" w:cs="宋体"/>
          <w:sz w:val="24"/>
          <w:szCs w:val="24"/>
        </w:rPr>
        <w:t>、</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A3=100</w:t>
      </w:r>
      <w:r>
        <w:rPr>
          <w:rFonts w:ascii="宋体" w:eastAsia="宋体" w:hAnsi="宋体" w:cs="宋体"/>
          <w:sz w:val="24"/>
          <w:szCs w:val="24"/>
        </w:rPr>
        <w:t>分（满分时）</w:t>
      </w:r>
      <w:r>
        <w:rPr>
          <w:rFonts w:ascii="宋体" w:eastAsia="宋体" w:hAnsi="宋体" w:cs="宋体"/>
          <w:sz w:val="24"/>
          <w:szCs w:val="24"/>
        </w:rPr>
        <w:t xml:space="preserve"> </w:t>
      </w:r>
      <w:r>
        <w:rPr>
          <w:rFonts w:ascii="宋体" w:eastAsia="宋体" w:hAnsi="宋体" w:cs="宋体"/>
          <w:sz w:val="24"/>
          <w:szCs w:val="24"/>
        </w:rPr>
        <w:t>。</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各项评审因素的设置如下：</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价格项（</w:t>
      </w:r>
      <w:r>
        <w:rPr>
          <w:rFonts w:ascii="宋体" w:eastAsia="宋体" w:hAnsi="宋体" w:cs="宋体"/>
          <w:sz w:val="24"/>
          <w:szCs w:val="24"/>
        </w:rPr>
        <w:t>F1</w:t>
      </w:r>
      <w:r>
        <w:rPr>
          <w:rFonts w:ascii="宋体" w:eastAsia="宋体" w:hAnsi="宋体" w:cs="宋体"/>
          <w:sz w:val="24"/>
          <w:szCs w:val="24"/>
        </w:rPr>
        <w:t>×</w:t>
      </w:r>
      <w:r>
        <w:rPr>
          <w:rFonts w:ascii="宋体" w:eastAsia="宋体" w:hAnsi="宋体" w:cs="宋体"/>
          <w:sz w:val="24"/>
          <w:szCs w:val="24"/>
        </w:rPr>
        <w:t>A1</w:t>
      </w:r>
      <w:r>
        <w:rPr>
          <w:rFonts w:ascii="宋体" w:eastAsia="宋体" w:hAnsi="宋体" w:cs="宋体"/>
          <w:sz w:val="24"/>
          <w:szCs w:val="24"/>
        </w:rPr>
        <w:t>）满分为</w:t>
      </w:r>
      <w:r>
        <w:rPr>
          <w:rFonts w:ascii="宋体" w:eastAsia="宋体" w:hAnsi="宋体" w:cs="宋体"/>
          <w:sz w:val="24"/>
          <w:szCs w:val="24"/>
        </w:rPr>
        <w:t>10.0000</w:t>
      </w:r>
      <w:r>
        <w:rPr>
          <w:rFonts w:ascii="宋体" w:eastAsia="宋体" w:hAnsi="宋体" w:cs="宋体"/>
          <w:sz w:val="24"/>
          <w:szCs w:val="24"/>
        </w:rPr>
        <w:t>分</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lastRenderedPageBreak/>
        <w:t>F1</w:t>
      </w:r>
      <w:r>
        <w:rPr>
          <w:rFonts w:ascii="宋体" w:eastAsia="宋体" w:hAnsi="宋体" w:cs="宋体"/>
          <w:sz w:val="24"/>
          <w:szCs w:val="24"/>
        </w:rPr>
        <w:t>指价格项评审因素得分＝（评标基准价</w:t>
      </w:r>
      <w:r>
        <w:rPr>
          <w:rFonts w:ascii="宋体" w:eastAsia="宋体" w:hAnsi="宋体" w:cs="宋体"/>
          <w:sz w:val="24"/>
          <w:szCs w:val="24"/>
        </w:rPr>
        <w:t>/</w:t>
      </w:r>
      <w:r>
        <w:rPr>
          <w:rFonts w:ascii="宋体" w:eastAsia="宋体" w:hAnsi="宋体" w:cs="宋体"/>
          <w:sz w:val="24"/>
          <w:szCs w:val="24"/>
        </w:rPr>
        <w:t>投标报价）×</w:t>
      </w:r>
      <w:r>
        <w:rPr>
          <w:rFonts w:ascii="宋体" w:eastAsia="宋体" w:hAnsi="宋体" w:cs="宋体"/>
          <w:sz w:val="24"/>
          <w:szCs w:val="24"/>
        </w:rPr>
        <w:t>100</w:t>
      </w:r>
      <w:r>
        <w:rPr>
          <w:rFonts w:ascii="宋体" w:eastAsia="宋体" w:hAnsi="宋体" w:cs="宋体"/>
          <w:sz w:val="24"/>
          <w:szCs w:val="24"/>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2"/>
        <w:gridCol w:w="1232"/>
        <w:gridCol w:w="729"/>
        <w:gridCol w:w="7289"/>
      </w:tblGrid>
      <w:tr w:rsidR="002A5108">
        <w:tc>
          <w:tcPr>
            <w:tcW w:w="71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项目</w:t>
            </w:r>
          </w:p>
        </w:tc>
        <w:tc>
          <w:tcPr>
            <w:tcW w:w="123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适用对象</w:t>
            </w:r>
          </w:p>
        </w:tc>
        <w:tc>
          <w:tcPr>
            <w:tcW w:w="729"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比例</w:t>
            </w:r>
          </w:p>
        </w:tc>
        <w:tc>
          <w:tcPr>
            <w:tcW w:w="7289"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描述</w:t>
            </w:r>
          </w:p>
        </w:tc>
      </w:tr>
      <w:tr w:rsidR="002A5108">
        <w:tc>
          <w:tcPr>
            <w:tcW w:w="71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小型、微型企业，监狱企业，残疾人福利性单位</w:t>
            </w:r>
          </w:p>
        </w:tc>
        <w:tc>
          <w:tcPr>
            <w:tcW w:w="123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投标人或者联合体均为小型、微型企业</w:t>
            </w:r>
          </w:p>
        </w:tc>
        <w:tc>
          <w:tcPr>
            <w:tcW w:w="729"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15.0000%</w:t>
            </w:r>
          </w:p>
        </w:tc>
        <w:tc>
          <w:tcPr>
            <w:tcW w:w="7289"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一</w:t>
            </w:r>
            <w:r>
              <w:rPr>
                <w:rFonts w:ascii="宋体" w:eastAsia="宋体" w:hAnsi="宋体" w:cs="宋体"/>
                <w:sz w:val="24"/>
                <w:szCs w:val="24"/>
              </w:rPr>
              <w:t>)</w:t>
            </w:r>
            <w:r>
              <w:rPr>
                <w:rFonts w:ascii="宋体" w:eastAsia="宋体" w:hAnsi="宋体" w:cs="宋体"/>
                <w:sz w:val="24"/>
                <w:szCs w:val="24"/>
              </w:rPr>
              <w:t>《政府采购促进中小企业发展管理办法》价格的扣除：</w:t>
            </w:r>
            <w:r>
              <w:rPr>
                <w:rFonts w:ascii="宋体" w:eastAsia="宋体" w:hAnsi="宋体" w:cs="宋体"/>
                <w:sz w:val="24"/>
                <w:szCs w:val="24"/>
              </w:rPr>
              <w:t xml:space="preserve"> </w:t>
            </w:r>
            <w:r>
              <w:rPr>
                <w:rFonts w:ascii="宋体" w:eastAsia="宋体" w:hAnsi="宋体" w:cs="宋体"/>
                <w:sz w:val="24"/>
                <w:szCs w:val="24"/>
              </w:rPr>
              <w:t>1</w:t>
            </w:r>
            <w:r>
              <w:rPr>
                <w:rFonts w:ascii="宋体" w:eastAsia="宋体" w:hAnsi="宋体" w:cs="宋体"/>
                <w:sz w:val="24"/>
                <w:szCs w:val="24"/>
              </w:rPr>
              <w:t>、根据财政部、工业和信息化部关于发布《政府采购促进中小企业发展管理办法》</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r>
              <w:rPr>
                <w:rFonts w:ascii="宋体" w:eastAsia="宋体" w:hAnsi="宋体" w:cs="宋体"/>
                <w:sz w:val="24"/>
                <w:szCs w:val="24"/>
              </w:rPr>
              <w:t xml:space="preserve"> 2</w:t>
            </w:r>
            <w:r>
              <w:rPr>
                <w:rFonts w:ascii="宋体" w:eastAsia="宋体" w:hAnsi="宋体" w:cs="宋体"/>
                <w:sz w:val="24"/>
                <w:szCs w:val="24"/>
              </w:rPr>
              <w:t>、在政府采购活动中，供应商提供的货物、工程或者服务符合下列情形的，享受本评标项目第</w:t>
            </w:r>
            <w:r>
              <w:rPr>
                <w:rFonts w:ascii="宋体" w:eastAsia="宋体" w:hAnsi="宋体" w:cs="宋体"/>
                <w:sz w:val="24"/>
                <w:szCs w:val="24"/>
              </w:rPr>
              <w:t>(</w:t>
            </w:r>
            <w:r>
              <w:rPr>
                <w:rFonts w:ascii="宋体" w:eastAsia="宋体" w:hAnsi="宋体" w:cs="宋体"/>
                <w:sz w:val="24"/>
                <w:szCs w:val="24"/>
              </w:rPr>
              <w:t>一</w:t>
            </w:r>
            <w:r>
              <w:rPr>
                <w:rFonts w:ascii="宋体" w:eastAsia="宋体" w:hAnsi="宋体" w:cs="宋体"/>
                <w:sz w:val="24"/>
                <w:szCs w:val="24"/>
              </w:rPr>
              <w:t>)</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点规定的中小企业扶持政策：</w:t>
            </w:r>
            <w:r>
              <w:rPr>
                <w:rFonts w:ascii="宋体" w:eastAsia="宋体" w:hAnsi="宋体" w:cs="宋体"/>
                <w:sz w:val="24"/>
                <w:szCs w:val="24"/>
              </w:rPr>
              <w:t xml:space="preserve"> (1)</w:t>
            </w:r>
            <w:r>
              <w:rPr>
                <w:rFonts w:ascii="宋体" w:eastAsia="宋体" w:hAnsi="宋体" w:cs="宋体"/>
                <w:sz w:val="24"/>
                <w:szCs w:val="24"/>
              </w:rPr>
              <w:t>在货物采购项目中，货物由中小企业制造，即货物由中小企业生产且使用该中小企业商号或者注册</w:t>
            </w:r>
            <w:r>
              <w:rPr>
                <w:rFonts w:ascii="宋体" w:eastAsia="宋体" w:hAnsi="宋体" w:cs="宋体"/>
                <w:sz w:val="24"/>
                <w:szCs w:val="24"/>
              </w:rPr>
              <w:t>商标；</w:t>
            </w:r>
            <w:r>
              <w:rPr>
                <w:rFonts w:ascii="宋体" w:eastAsia="宋体" w:hAnsi="宋体" w:cs="宋体"/>
                <w:sz w:val="24"/>
                <w:szCs w:val="24"/>
              </w:rPr>
              <w:t xml:space="preserve"> (2)</w:t>
            </w:r>
            <w:r>
              <w:rPr>
                <w:rFonts w:ascii="宋体" w:eastAsia="宋体" w:hAnsi="宋体" w:cs="宋体"/>
                <w:sz w:val="24"/>
                <w:szCs w:val="24"/>
              </w:rPr>
              <w:t>在工程采购项目中，工程由中小企业承建，即工程施工单位为中小企业；</w:t>
            </w:r>
            <w:r>
              <w:rPr>
                <w:rFonts w:ascii="宋体" w:eastAsia="宋体" w:hAnsi="宋体" w:cs="宋体"/>
                <w:sz w:val="24"/>
                <w:szCs w:val="24"/>
              </w:rPr>
              <w:t xml:space="preserve"> (3)</w:t>
            </w:r>
            <w:r>
              <w:rPr>
                <w:rFonts w:ascii="宋体" w:eastAsia="宋体" w:hAnsi="宋体" w:cs="宋体"/>
                <w:sz w:val="24"/>
                <w:szCs w:val="24"/>
              </w:rPr>
              <w:t>在服务采购项目中，服务由中小企业承接，即提供服务的人员为中小企业依照《中华人民共和国劳动合同法》订立劳动合同的从业人员。</w:t>
            </w:r>
            <w:r>
              <w:rPr>
                <w:rFonts w:ascii="宋体" w:eastAsia="宋体" w:hAnsi="宋体" w:cs="宋体"/>
                <w:sz w:val="24"/>
                <w:szCs w:val="24"/>
              </w:rPr>
              <w:t xml:space="preserve"> </w:t>
            </w:r>
            <w:r>
              <w:rPr>
                <w:rFonts w:ascii="宋体" w:eastAsia="宋体" w:hAnsi="宋体" w:cs="宋体"/>
                <w:sz w:val="24"/>
                <w:szCs w:val="24"/>
              </w:rPr>
              <w:t>在货物采购项目中，供应商提供的货物既有中小企业制造货物，也有大型企业制造货物的，不享受本评标项目第</w:t>
            </w:r>
            <w:r>
              <w:rPr>
                <w:rFonts w:ascii="宋体" w:eastAsia="宋体" w:hAnsi="宋体" w:cs="宋体"/>
                <w:sz w:val="24"/>
                <w:szCs w:val="24"/>
              </w:rPr>
              <w:t>(</w:t>
            </w:r>
            <w:r>
              <w:rPr>
                <w:rFonts w:ascii="宋体" w:eastAsia="宋体" w:hAnsi="宋体" w:cs="宋体"/>
                <w:sz w:val="24"/>
                <w:szCs w:val="24"/>
              </w:rPr>
              <w:t>一</w:t>
            </w:r>
            <w:r>
              <w:rPr>
                <w:rFonts w:ascii="宋体" w:eastAsia="宋体" w:hAnsi="宋体" w:cs="宋体"/>
                <w:sz w:val="24"/>
                <w:szCs w:val="24"/>
              </w:rPr>
              <w:t>)</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点规定的中小企业扶持政策。</w:t>
            </w:r>
            <w:r>
              <w:rPr>
                <w:rFonts w:ascii="宋体" w:eastAsia="宋体" w:hAnsi="宋体" w:cs="宋体"/>
                <w:sz w:val="24"/>
                <w:szCs w:val="24"/>
              </w:rPr>
              <w:t xml:space="preserve"> 3</w:t>
            </w:r>
            <w:r>
              <w:rPr>
                <w:rFonts w:ascii="宋体" w:eastAsia="宋体" w:hAnsi="宋体" w:cs="宋体"/>
                <w:sz w:val="24"/>
                <w:szCs w:val="24"/>
              </w:rPr>
              <w:t>、本项目为非专门面向中小企业的项目，根据《福建省财政厅关于进一步加大政府采购支持中小企业力度的通知》闽财规〔</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13</w:t>
            </w:r>
            <w:r>
              <w:rPr>
                <w:rFonts w:ascii="宋体" w:eastAsia="宋体" w:hAnsi="宋体" w:cs="宋体"/>
                <w:sz w:val="24"/>
                <w:szCs w:val="24"/>
              </w:rPr>
              <w:t>号的规定</w:t>
            </w:r>
            <w:r>
              <w:rPr>
                <w:rFonts w:ascii="宋体" w:eastAsia="宋体" w:hAnsi="宋体" w:cs="宋体"/>
                <w:sz w:val="24"/>
                <w:szCs w:val="24"/>
              </w:rPr>
              <w:t>,</w:t>
            </w:r>
            <w:r>
              <w:rPr>
                <w:rFonts w:ascii="宋体" w:eastAsia="宋体" w:hAnsi="宋体" w:cs="宋体"/>
                <w:sz w:val="24"/>
                <w:szCs w:val="24"/>
              </w:rPr>
              <w:t>对小微企业报价给予</w:t>
            </w:r>
            <w:r>
              <w:rPr>
                <w:rFonts w:ascii="宋体" w:eastAsia="宋体" w:hAnsi="宋体" w:cs="宋体"/>
                <w:sz w:val="24"/>
                <w:szCs w:val="24"/>
              </w:rPr>
              <w:t>15%</w:t>
            </w:r>
            <w:r>
              <w:rPr>
                <w:rFonts w:ascii="宋体" w:eastAsia="宋体" w:hAnsi="宋体" w:cs="宋体"/>
                <w:sz w:val="24"/>
                <w:szCs w:val="24"/>
              </w:rPr>
              <w:t>的扣除，</w:t>
            </w:r>
            <w:r>
              <w:rPr>
                <w:rFonts w:ascii="宋体" w:eastAsia="宋体" w:hAnsi="宋体" w:cs="宋体"/>
                <w:sz w:val="24"/>
                <w:szCs w:val="24"/>
              </w:rPr>
              <w:t>用扣除后的价格参加评审。残疾人集中就业企业、监狱企业视同小微企业，享受评审中价格扣除的政府采购政策。</w:t>
            </w:r>
            <w:r>
              <w:rPr>
                <w:rFonts w:ascii="宋体" w:eastAsia="宋体" w:hAnsi="宋体" w:cs="宋体"/>
                <w:sz w:val="24"/>
                <w:szCs w:val="24"/>
              </w:rPr>
              <w:t xml:space="preserve"> 4</w:t>
            </w:r>
            <w:r>
              <w:rPr>
                <w:rFonts w:ascii="宋体" w:eastAsia="宋体" w:hAnsi="宋体" w:cs="宋体"/>
                <w:sz w:val="24"/>
                <w:szCs w:val="24"/>
              </w:rPr>
              <w:t>、监狱企业参加政府采购活动时，应当提供由省级以上监狱管理局、戒毒管理局</w:t>
            </w:r>
            <w:r>
              <w:rPr>
                <w:rFonts w:ascii="宋体" w:eastAsia="宋体" w:hAnsi="宋体" w:cs="宋体"/>
                <w:sz w:val="24"/>
                <w:szCs w:val="24"/>
              </w:rPr>
              <w:t>(</w:t>
            </w:r>
            <w:r>
              <w:rPr>
                <w:rFonts w:ascii="宋体" w:eastAsia="宋体" w:hAnsi="宋体" w:cs="宋体"/>
                <w:sz w:val="24"/>
                <w:szCs w:val="24"/>
              </w:rPr>
              <w:t>含新疆生产建设兵团</w:t>
            </w:r>
            <w:r>
              <w:rPr>
                <w:rFonts w:ascii="宋体" w:eastAsia="宋体" w:hAnsi="宋体" w:cs="宋体"/>
                <w:sz w:val="24"/>
                <w:szCs w:val="24"/>
              </w:rPr>
              <w:t>)</w:t>
            </w:r>
            <w:r>
              <w:rPr>
                <w:rFonts w:ascii="宋体" w:eastAsia="宋体" w:hAnsi="宋体" w:cs="宋体"/>
                <w:sz w:val="24"/>
                <w:szCs w:val="24"/>
              </w:rPr>
              <w:t>出具的属于监狱企业的证明文件，否则不予价格扣除。</w:t>
            </w:r>
            <w:r>
              <w:rPr>
                <w:rFonts w:ascii="宋体" w:eastAsia="宋体" w:hAnsi="宋体" w:cs="宋体"/>
                <w:sz w:val="24"/>
                <w:szCs w:val="24"/>
              </w:rPr>
              <w:t xml:space="preserve"> 5</w:t>
            </w:r>
            <w:r>
              <w:rPr>
                <w:rFonts w:ascii="宋体" w:eastAsia="宋体" w:hAnsi="宋体" w:cs="宋体"/>
                <w:sz w:val="24"/>
                <w:szCs w:val="24"/>
              </w:rPr>
              <w:t>、依据《政府采购促进中小企业发展管理办法》规定享受扶持政策获</w:t>
            </w:r>
            <w:r>
              <w:rPr>
                <w:rFonts w:ascii="宋体" w:eastAsia="宋体" w:hAnsi="宋体" w:cs="宋体"/>
                <w:sz w:val="24"/>
                <w:szCs w:val="24"/>
              </w:rPr>
              <w:lastRenderedPageBreak/>
              <w:t>得政府采购合同的，小微企业不得将合同分包给大中型企业，中型企业不得将合同分包给大型企业。</w:t>
            </w:r>
            <w:r>
              <w:rPr>
                <w:rFonts w:ascii="宋体" w:eastAsia="宋体" w:hAnsi="宋体" w:cs="宋体"/>
                <w:sz w:val="24"/>
                <w:szCs w:val="24"/>
              </w:rPr>
              <w:t xml:space="preserve"> 6</w:t>
            </w:r>
            <w:r>
              <w:rPr>
                <w:rFonts w:ascii="宋体" w:eastAsia="宋体" w:hAnsi="宋体" w:cs="宋体"/>
                <w:sz w:val="24"/>
                <w:szCs w:val="24"/>
              </w:rPr>
              <w:t>、采购标的对应的中小企业划分标准所属行业为软件和信息技术服务业，应对应填写《中小企业声明函》</w:t>
            </w:r>
            <w:r>
              <w:rPr>
                <w:rFonts w:ascii="宋体" w:eastAsia="宋体" w:hAnsi="宋体" w:cs="宋体"/>
                <w:sz w:val="24"/>
                <w:szCs w:val="24"/>
              </w:rPr>
              <w:t>(</w:t>
            </w:r>
            <w:r>
              <w:rPr>
                <w:rFonts w:ascii="宋体" w:eastAsia="宋体" w:hAnsi="宋体" w:cs="宋体"/>
                <w:sz w:val="24"/>
                <w:szCs w:val="24"/>
              </w:rPr>
              <w:t>货物</w:t>
            </w:r>
            <w:r>
              <w:rPr>
                <w:rFonts w:ascii="宋体" w:eastAsia="宋体" w:hAnsi="宋体" w:cs="宋体"/>
                <w:sz w:val="24"/>
                <w:szCs w:val="24"/>
              </w:rPr>
              <w:t>)</w:t>
            </w:r>
            <w:r>
              <w:rPr>
                <w:rFonts w:ascii="宋体" w:eastAsia="宋体" w:hAnsi="宋体" w:cs="宋体"/>
                <w:sz w:val="24"/>
                <w:szCs w:val="24"/>
              </w:rPr>
              <w:t>模板，若供应</w:t>
            </w:r>
            <w:r>
              <w:rPr>
                <w:rFonts w:ascii="宋体" w:eastAsia="宋体" w:hAnsi="宋体" w:cs="宋体"/>
                <w:sz w:val="24"/>
                <w:szCs w:val="24"/>
              </w:rPr>
              <w:t>商填写的《中小企业声明函》不是对应模板的或者提供的《中小企业声明函》中填写的行业与招标文件明确的采购标的对应的中小企业划分标准所属行业不一致，均不予认定为小微企业，不予价格扣除。</w:t>
            </w:r>
            <w:r>
              <w:rPr>
                <w:rFonts w:ascii="宋体" w:eastAsia="宋体" w:hAnsi="宋体" w:cs="宋体"/>
                <w:sz w:val="24"/>
                <w:szCs w:val="24"/>
              </w:rPr>
              <w:t xml:space="preserve"> </w:t>
            </w:r>
            <w:r>
              <w:rPr>
                <w:rFonts w:ascii="宋体" w:eastAsia="宋体" w:hAnsi="宋体" w:cs="宋体"/>
                <w:sz w:val="24"/>
                <w:szCs w:val="24"/>
              </w:rPr>
              <w:t>注：中小企业参加政府采购活动，应当出具《政府采购促进中小企业发展管理办法》规定的《中小企业声明函》</w:t>
            </w:r>
            <w:r>
              <w:rPr>
                <w:rFonts w:ascii="宋体" w:eastAsia="宋体" w:hAnsi="宋体" w:cs="宋体"/>
                <w:sz w:val="24"/>
                <w:szCs w:val="24"/>
              </w:rPr>
              <w:t>(</w:t>
            </w:r>
            <w:r>
              <w:rPr>
                <w:rFonts w:ascii="宋体" w:eastAsia="宋体" w:hAnsi="宋体" w:cs="宋体"/>
                <w:sz w:val="24"/>
                <w:szCs w:val="24"/>
              </w:rPr>
              <w:t>见招标文件相关附件</w:t>
            </w:r>
            <w:r>
              <w:rPr>
                <w:rFonts w:ascii="宋体" w:eastAsia="宋体" w:hAnsi="宋体" w:cs="宋体"/>
                <w:sz w:val="24"/>
                <w:szCs w:val="24"/>
              </w:rPr>
              <w:t xml:space="preserve">), </w:t>
            </w:r>
            <w:r>
              <w:rPr>
                <w:rFonts w:ascii="宋体" w:eastAsia="宋体" w:hAnsi="宋体" w:cs="宋体"/>
                <w:sz w:val="24"/>
                <w:szCs w:val="24"/>
              </w:rPr>
              <w:t>否则不得享受相关中小企业扶持政策。评标委员会审查此项响应性只根据投标文件本身的内容，而不寻求其他的外部证据。根据财政部、工业和信息化部关于发布《政府采购促进中小企业发展管理办法》</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的规</w:t>
            </w:r>
            <w:r>
              <w:rPr>
                <w:rFonts w:ascii="宋体" w:eastAsia="宋体" w:hAnsi="宋体" w:cs="宋体"/>
                <w:sz w:val="24"/>
                <w:szCs w:val="24"/>
              </w:rPr>
              <w:t>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w:t>
            </w:r>
            <w:r>
              <w:rPr>
                <w:rFonts w:ascii="宋体" w:eastAsia="宋体" w:hAnsi="宋体" w:cs="宋体"/>
                <w:sz w:val="24"/>
                <w:szCs w:val="24"/>
              </w:rPr>
              <w:t xml:space="preserve"> </w:t>
            </w:r>
            <w:r>
              <w:rPr>
                <w:rFonts w:ascii="宋体" w:eastAsia="宋体" w:hAnsi="宋体" w:cs="宋体"/>
                <w:sz w:val="24"/>
                <w:szCs w:val="24"/>
              </w:rPr>
              <w:t>残疾人福利性单位价格的扣除的规定见“第四章资格审查与评标</w:t>
            </w:r>
            <w:r>
              <w:rPr>
                <w:rFonts w:ascii="宋体" w:eastAsia="宋体" w:hAnsi="宋体" w:cs="宋体"/>
                <w:sz w:val="24"/>
                <w:szCs w:val="24"/>
              </w:rPr>
              <w:t>8.4</w:t>
            </w:r>
            <w:r>
              <w:rPr>
                <w:rFonts w:ascii="宋体" w:eastAsia="宋体" w:hAnsi="宋体" w:cs="宋体"/>
                <w:sz w:val="24"/>
                <w:szCs w:val="24"/>
              </w:rPr>
              <w:t>其他”。</w:t>
            </w:r>
          </w:p>
        </w:tc>
      </w:tr>
      <w:tr w:rsidR="002A5108">
        <w:tc>
          <w:tcPr>
            <w:tcW w:w="71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小型、微型企业，监狱企业，残疾人福利性</w:t>
            </w:r>
            <w:r>
              <w:rPr>
                <w:rFonts w:ascii="宋体" w:eastAsia="宋体" w:hAnsi="宋体" w:cs="宋体"/>
                <w:sz w:val="24"/>
                <w:szCs w:val="24"/>
              </w:rPr>
              <w:lastRenderedPageBreak/>
              <w:t>单位</w:t>
            </w:r>
          </w:p>
        </w:tc>
        <w:tc>
          <w:tcPr>
            <w:tcW w:w="123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联合协议或者分包</w:t>
            </w:r>
          </w:p>
        </w:tc>
        <w:tc>
          <w:tcPr>
            <w:tcW w:w="729"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5.0000%</w:t>
            </w:r>
          </w:p>
        </w:tc>
        <w:tc>
          <w:tcPr>
            <w:tcW w:w="7289"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本项目为非专门面向中小企业的项目，根据财政部、工业和信息化部关于发布《政府采购促进中小企业发展管理办法》</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z w:val="24"/>
                <w:szCs w:val="24"/>
              </w:rPr>
              <w:t>〔</w:t>
            </w:r>
            <w:r>
              <w:rPr>
                <w:rFonts w:ascii="宋体" w:eastAsia="宋体" w:hAnsi="宋体" w:cs="宋体"/>
                <w:sz w:val="24"/>
                <w:szCs w:val="24"/>
              </w:rPr>
              <w:t>2020</w:t>
            </w:r>
            <w:r>
              <w:rPr>
                <w:rFonts w:ascii="宋体" w:eastAsia="宋体" w:hAnsi="宋体" w:cs="宋体"/>
                <w:sz w:val="24"/>
                <w:szCs w:val="24"/>
              </w:rPr>
              <w:t>〕</w:t>
            </w:r>
            <w:r>
              <w:rPr>
                <w:rFonts w:ascii="宋体" w:eastAsia="宋体" w:hAnsi="宋体" w:cs="宋体"/>
                <w:sz w:val="24"/>
                <w:szCs w:val="24"/>
              </w:rPr>
              <w:t>46</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和《福建省财政厅关于进一步加大政府采购支持中小企业力度的通知》（闽财规〔</w:t>
            </w:r>
            <w:r>
              <w:rPr>
                <w:rFonts w:ascii="宋体" w:eastAsia="宋体" w:hAnsi="宋体" w:cs="宋体"/>
                <w:sz w:val="24"/>
                <w:szCs w:val="24"/>
              </w:rPr>
              <w:t>2022</w:t>
            </w:r>
            <w:r>
              <w:rPr>
                <w:rFonts w:ascii="宋体" w:eastAsia="宋体" w:hAnsi="宋体" w:cs="宋体"/>
                <w:sz w:val="24"/>
                <w:szCs w:val="24"/>
              </w:rPr>
              <w:t>〕</w:t>
            </w:r>
            <w:r>
              <w:rPr>
                <w:rFonts w:ascii="宋体" w:eastAsia="宋体" w:hAnsi="宋体" w:cs="宋体"/>
                <w:sz w:val="24"/>
                <w:szCs w:val="24"/>
              </w:rPr>
              <w:t>13</w:t>
            </w:r>
            <w:r>
              <w:rPr>
                <w:rFonts w:ascii="宋体" w:eastAsia="宋体" w:hAnsi="宋体" w:cs="宋体"/>
                <w:sz w:val="24"/>
                <w:szCs w:val="24"/>
              </w:rPr>
              <w:t>号）的规定：</w:t>
            </w:r>
            <w:r>
              <w:rPr>
                <w:rFonts w:ascii="宋体" w:eastAsia="宋体" w:hAnsi="宋体" w:cs="宋体"/>
                <w:sz w:val="24"/>
                <w:szCs w:val="24"/>
              </w:rPr>
              <w:t>1</w:t>
            </w:r>
            <w:r>
              <w:rPr>
                <w:rFonts w:ascii="宋体" w:eastAsia="宋体" w:hAnsi="宋体" w:cs="宋体"/>
                <w:sz w:val="24"/>
                <w:szCs w:val="24"/>
              </w:rPr>
              <w:t>、联合协议或分包意向协议约定小微企业的合同份额占到合同总金额</w:t>
            </w:r>
            <w:r>
              <w:rPr>
                <w:rFonts w:ascii="宋体" w:eastAsia="宋体" w:hAnsi="宋体" w:cs="宋体"/>
                <w:sz w:val="24"/>
                <w:szCs w:val="24"/>
              </w:rPr>
              <w:t xml:space="preserve"> </w:t>
            </w:r>
            <w:r>
              <w:rPr>
                <w:rFonts w:ascii="宋体" w:eastAsia="宋体" w:hAnsi="宋体" w:cs="宋体"/>
                <w:sz w:val="24"/>
                <w:szCs w:val="24"/>
                <w:lang w:eastAsia="zh-CN"/>
              </w:rPr>
              <w:t>3</w:t>
            </w:r>
            <w:r>
              <w:rPr>
                <w:rFonts w:ascii="宋体" w:eastAsia="宋体" w:hAnsi="宋体" w:cs="宋体"/>
                <w:sz w:val="24"/>
                <w:szCs w:val="24"/>
              </w:rPr>
              <w:t>0%</w:t>
            </w:r>
            <w:r>
              <w:rPr>
                <w:rFonts w:ascii="宋体" w:eastAsia="宋体" w:hAnsi="宋体" w:cs="宋体"/>
                <w:sz w:val="24"/>
                <w:szCs w:val="24"/>
              </w:rPr>
              <w:t>以上的，对联合体或者大中型企业的报价给予</w:t>
            </w:r>
            <w:r>
              <w:rPr>
                <w:rFonts w:ascii="宋体" w:eastAsia="宋体" w:hAnsi="宋体" w:cs="宋体"/>
                <w:sz w:val="24"/>
                <w:szCs w:val="24"/>
              </w:rPr>
              <w:t xml:space="preserve"> 5%</w:t>
            </w:r>
            <w:r>
              <w:rPr>
                <w:rFonts w:ascii="宋体" w:eastAsia="宋体" w:hAnsi="宋体" w:cs="宋体"/>
                <w:sz w:val="24"/>
                <w:szCs w:val="24"/>
              </w:rPr>
              <w:t>的扣除。</w:t>
            </w:r>
            <w:r>
              <w:rPr>
                <w:rFonts w:ascii="宋体" w:eastAsia="宋体" w:hAnsi="宋体" w:cs="宋体"/>
                <w:sz w:val="24"/>
                <w:szCs w:val="24"/>
              </w:rPr>
              <w:t>2</w:t>
            </w:r>
            <w:r>
              <w:rPr>
                <w:rFonts w:ascii="宋体" w:eastAsia="宋体" w:hAnsi="宋体" w:cs="宋体"/>
                <w:sz w:val="24"/>
                <w:szCs w:val="24"/>
              </w:rPr>
              <w:t>、监狱企业视同小型、微型企业，享受预留份额、评审中价格扣除等政府采购促进中小企业发展的政府采购政策。</w:t>
            </w:r>
            <w:r>
              <w:rPr>
                <w:rFonts w:ascii="宋体" w:eastAsia="宋体" w:hAnsi="宋体" w:cs="宋体"/>
                <w:sz w:val="24"/>
                <w:szCs w:val="24"/>
              </w:rPr>
              <w:t>3</w:t>
            </w:r>
            <w:r>
              <w:rPr>
                <w:rFonts w:ascii="宋体" w:eastAsia="宋体" w:hAnsi="宋体" w:cs="宋体"/>
                <w:sz w:val="24"/>
                <w:szCs w:val="24"/>
              </w:rPr>
              <w:t>、残疾人福利性单位提供本单位制造的货物、承担的工程或服务，或提供其他残疾人福利性单位制造的货物（不包括使用非残疾人福利性单位注册商标的货物），视同小微企业，按小微企业</w:t>
            </w:r>
            <w:r>
              <w:rPr>
                <w:rFonts w:ascii="宋体" w:eastAsia="宋体" w:hAnsi="宋体" w:cs="宋体"/>
                <w:sz w:val="24"/>
                <w:szCs w:val="24"/>
              </w:rPr>
              <w:t>的扣除比例执行。</w:t>
            </w:r>
          </w:p>
        </w:tc>
      </w:tr>
    </w:tbl>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7"/>
        <w:gridCol w:w="1176"/>
        <w:gridCol w:w="7729"/>
      </w:tblGrid>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项目</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比例</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方法</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节能、环境标志产品</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10.0000%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执行财政部</w:t>
            </w:r>
            <w:r>
              <w:rPr>
                <w:rFonts w:ascii="宋体" w:eastAsia="宋体" w:hAnsi="宋体" w:cs="宋体"/>
                <w:sz w:val="24"/>
                <w:szCs w:val="24"/>
              </w:rPr>
              <w:t xml:space="preserve"> </w:t>
            </w:r>
            <w:r>
              <w:rPr>
                <w:rFonts w:ascii="宋体" w:eastAsia="宋体" w:hAnsi="宋体" w:cs="宋体"/>
                <w:sz w:val="24"/>
                <w:szCs w:val="24"/>
              </w:rPr>
              <w:t>发展改革委</w:t>
            </w:r>
            <w:r>
              <w:rPr>
                <w:rFonts w:ascii="宋体" w:eastAsia="宋体" w:hAnsi="宋体" w:cs="宋体"/>
                <w:sz w:val="24"/>
                <w:szCs w:val="24"/>
              </w:rPr>
              <w:t xml:space="preserve"> </w:t>
            </w:r>
            <w:r>
              <w:rPr>
                <w:rFonts w:ascii="宋体" w:eastAsia="宋体" w:hAnsi="宋体" w:cs="宋体"/>
                <w:sz w:val="24"/>
                <w:szCs w:val="24"/>
              </w:rPr>
              <w:t>生态环境部</w:t>
            </w:r>
            <w:r>
              <w:rPr>
                <w:rFonts w:ascii="宋体" w:eastAsia="宋体" w:hAnsi="宋体" w:cs="宋体"/>
                <w:sz w:val="24"/>
                <w:szCs w:val="24"/>
              </w:rPr>
              <w:t xml:space="preserve"> </w:t>
            </w:r>
            <w:r>
              <w:rPr>
                <w:rFonts w:ascii="宋体" w:eastAsia="宋体" w:hAnsi="宋体" w:cs="宋体"/>
                <w:sz w:val="24"/>
                <w:szCs w:val="24"/>
              </w:rPr>
              <w:t>市场监管总局印发《关于调整优化节能产品、环境标志产品政府采购执行机制的通知》</w:t>
            </w:r>
            <w:r>
              <w:rPr>
                <w:rFonts w:ascii="宋体" w:eastAsia="宋体" w:hAnsi="宋体" w:cs="宋体"/>
                <w:sz w:val="24"/>
                <w:szCs w:val="24"/>
              </w:rPr>
              <w:t>(</w:t>
            </w:r>
            <w:r>
              <w:rPr>
                <w:rFonts w:ascii="宋体" w:eastAsia="宋体" w:hAnsi="宋体" w:cs="宋体"/>
                <w:sz w:val="24"/>
                <w:szCs w:val="24"/>
              </w:rPr>
              <w:t>财库〔</w:t>
            </w:r>
            <w:r>
              <w:rPr>
                <w:rFonts w:ascii="宋体" w:eastAsia="宋体" w:hAnsi="宋体" w:cs="宋体"/>
                <w:sz w:val="24"/>
                <w:szCs w:val="24"/>
              </w:rPr>
              <w:t>2019</w:t>
            </w:r>
            <w:r>
              <w:rPr>
                <w:rFonts w:ascii="宋体" w:eastAsia="宋体" w:hAnsi="宋体" w:cs="宋体"/>
                <w:sz w:val="24"/>
                <w:szCs w:val="24"/>
              </w:rPr>
              <w:t>〕</w:t>
            </w:r>
            <w:r>
              <w:rPr>
                <w:rFonts w:ascii="宋体" w:eastAsia="宋体" w:hAnsi="宋体" w:cs="宋体"/>
                <w:sz w:val="24"/>
                <w:szCs w:val="24"/>
              </w:rPr>
              <w:t>9</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、《福建省财政厅关于加强政府绿色采购工作的通知》</w:t>
            </w:r>
            <w:r>
              <w:rPr>
                <w:rFonts w:ascii="宋体" w:eastAsia="宋体" w:hAnsi="宋体" w:cs="宋体"/>
                <w:sz w:val="24"/>
                <w:szCs w:val="24"/>
              </w:rPr>
              <w:t>(</w:t>
            </w:r>
            <w:r>
              <w:rPr>
                <w:rFonts w:ascii="宋体" w:eastAsia="宋体" w:hAnsi="宋体" w:cs="宋体"/>
                <w:sz w:val="24"/>
                <w:szCs w:val="24"/>
              </w:rPr>
              <w:t>闽财规〔</w:t>
            </w:r>
            <w:r>
              <w:rPr>
                <w:rFonts w:ascii="宋体" w:eastAsia="宋体" w:hAnsi="宋体" w:cs="宋体"/>
                <w:sz w:val="24"/>
                <w:szCs w:val="24"/>
              </w:rPr>
              <w:t>2024</w:t>
            </w:r>
            <w:r>
              <w:rPr>
                <w:rFonts w:ascii="宋体" w:eastAsia="宋体" w:hAnsi="宋体" w:cs="宋体"/>
                <w:sz w:val="24"/>
                <w:szCs w:val="24"/>
              </w:rPr>
              <w:t>〕</w:t>
            </w:r>
            <w:r>
              <w:rPr>
                <w:rFonts w:ascii="宋体" w:eastAsia="宋体" w:hAnsi="宋体" w:cs="宋体"/>
                <w:sz w:val="24"/>
                <w:szCs w:val="24"/>
              </w:rPr>
              <w:t xml:space="preserve">3 </w:t>
            </w:r>
            <w:r>
              <w:rPr>
                <w:rFonts w:ascii="宋体" w:eastAsia="宋体" w:hAnsi="宋体" w:cs="宋体"/>
                <w:sz w:val="24"/>
                <w:szCs w:val="24"/>
              </w:rPr>
              <w:t>号</w:t>
            </w:r>
            <w:r>
              <w:rPr>
                <w:rFonts w:ascii="宋体" w:eastAsia="宋体" w:hAnsi="宋体" w:cs="宋体"/>
                <w:sz w:val="24"/>
                <w:szCs w:val="24"/>
              </w:rPr>
              <w:t>)</w:t>
            </w:r>
            <w:r>
              <w:rPr>
                <w:rFonts w:ascii="宋体" w:eastAsia="宋体" w:hAnsi="宋体" w:cs="宋体"/>
                <w:sz w:val="24"/>
                <w:szCs w:val="24"/>
              </w:rPr>
              <w:t>的规定。</w:t>
            </w:r>
            <w:r>
              <w:rPr>
                <w:rFonts w:ascii="宋体" w:eastAsia="宋体" w:hAnsi="宋体" w:cs="宋体"/>
                <w:sz w:val="24"/>
                <w:szCs w:val="24"/>
              </w:rPr>
              <w:t xml:space="preserve"> (2) </w:t>
            </w:r>
            <w:r>
              <w:rPr>
                <w:rFonts w:ascii="宋体" w:eastAsia="宋体" w:hAnsi="宋体" w:cs="宋体"/>
                <w:sz w:val="24"/>
                <w:szCs w:val="24"/>
              </w:rPr>
              <w:t>节能</w:t>
            </w:r>
            <w:r>
              <w:rPr>
                <w:rFonts w:ascii="宋体" w:eastAsia="宋体" w:hAnsi="宋体" w:cs="宋体"/>
                <w:sz w:val="24"/>
                <w:szCs w:val="24"/>
              </w:rPr>
              <w:t>(</w:t>
            </w:r>
            <w:r>
              <w:rPr>
                <w:rFonts w:ascii="宋体" w:eastAsia="宋体" w:hAnsi="宋体" w:cs="宋体"/>
                <w:sz w:val="24"/>
                <w:szCs w:val="24"/>
              </w:rPr>
              <w:t>非强制类产品</w:t>
            </w:r>
            <w:r>
              <w:rPr>
                <w:rFonts w:ascii="宋体" w:eastAsia="宋体" w:hAnsi="宋体" w:cs="宋体"/>
                <w:sz w:val="24"/>
                <w:szCs w:val="24"/>
              </w:rPr>
              <w:t>)</w:t>
            </w:r>
            <w:r>
              <w:rPr>
                <w:rFonts w:ascii="宋体" w:eastAsia="宋体" w:hAnsi="宋体" w:cs="宋体"/>
                <w:sz w:val="24"/>
                <w:szCs w:val="24"/>
              </w:rPr>
              <w:t>、环境标志产品评审优惠内容及幅度如下：</w:t>
            </w:r>
            <w:r>
              <w:rPr>
                <w:rFonts w:ascii="宋体" w:eastAsia="宋体" w:hAnsi="宋体" w:cs="宋体"/>
                <w:sz w:val="24"/>
                <w:szCs w:val="24"/>
              </w:rPr>
              <w:t xml:space="preserve"> </w:t>
            </w:r>
            <w:r>
              <w:rPr>
                <w:rFonts w:ascii="宋体" w:eastAsia="宋体" w:hAnsi="宋体" w:cs="宋体"/>
                <w:sz w:val="24"/>
                <w:szCs w:val="24"/>
              </w:rPr>
              <w:t>①对节能产品、环境标志产品政府采购品目清单范围内，实施优先采购的产品，给予产品价格报价</w:t>
            </w:r>
            <w:r>
              <w:rPr>
                <w:rFonts w:ascii="宋体" w:eastAsia="宋体" w:hAnsi="宋体" w:cs="宋体"/>
                <w:sz w:val="24"/>
                <w:szCs w:val="24"/>
              </w:rPr>
              <w:t>10%</w:t>
            </w:r>
            <w:r>
              <w:rPr>
                <w:rFonts w:ascii="宋体" w:eastAsia="宋体" w:hAnsi="宋体" w:cs="宋体"/>
                <w:sz w:val="24"/>
                <w:szCs w:val="24"/>
              </w:rPr>
              <w:t>的扣除，用扣除后的价格参加评审。采购标的同时包含其它非优先采购产品的，投标人在报价时必须对优先采购产品和非优先采购产品分项报价、单独填写扣除表，并提供产品认证证书复印件附在报价部分且加盖投标人公章。优先采购产品和非优先采购产品未单独分项报价或未提供产品认证证书复印件的不给予价格扣除。非优先采购产品的报价不享受给予节能产品、环境标志产品的价格扣除优惠。</w:t>
            </w:r>
            <w:r>
              <w:rPr>
                <w:rFonts w:ascii="宋体" w:eastAsia="宋体" w:hAnsi="宋体" w:cs="宋体"/>
                <w:sz w:val="24"/>
                <w:szCs w:val="24"/>
              </w:rPr>
              <w:t xml:space="preserve"> </w:t>
            </w:r>
            <w:r>
              <w:rPr>
                <w:rFonts w:ascii="宋体" w:eastAsia="宋体" w:hAnsi="宋体" w:cs="宋体"/>
                <w:sz w:val="24"/>
                <w:szCs w:val="24"/>
              </w:rPr>
              <w:t>②对于同时属于环境标志和节能的产品，应当优先于只获得其中一项认证的</w:t>
            </w:r>
            <w:r>
              <w:rPr>
                <w:rFonts w:ascii="宋体" w:eastAsia="宋体" w:hAnsi="宋体" w:cs="宋体"/>
                <w:sz w:val="24"/>
                <w:szCs w:val="24"/>
              </w:rPr>
              <w:t>产品。若节能、环境标志产品仅是构成投标产品的部件、组件或零件的，则该投标产品不享受鼓励优惠政策。评标委员会审查此项响应性只根据投标文件本身的内容，而不寻求其他的外部证据。</w:t>
            </w:r>
          </w:p>
        </w:tc>
      </w:tr>
    </w:tbl>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其他：无</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技术项（</w:t>
      </w:r>
      <w:r>
        <w:rPr>
          <w:rFonts w:ascii="宋体" w:eastAsia="宋体" w:hAnsi="宋体" w:cs="宋体"/>
          <w:sz w:val="24"/>
          <w:szCs w:val="24"/>
        </w:rPr>
        <w:t>F2</w:t>
      </w:r>
      <w:r>
        <w:rPr>
          <w:rFonts w:ascii="宋体" w:eastAsia="宋体" w:hAnsi="宋体" w:cs="宋体"/>
          <w:sz w:val="24"/>
          <w:szCs w:val="24"/>
        </w:rPr>
        <w:t>×</w:t>
      </w:r>
      <w:r>
        <w:rPr>
          <w:rFonts w:ascii="宋体" w:eastAsia="宋体" w:hAnsi="宋体" w:cs="宋体"/>
          <w:sz w:val="24"/>
          <w:szCs w:val="24"/>
        </w:rPr>
        <w:t>A2</w:t>
      </w:r>
      <w:r>
        <w:rPr>
          <w:rFonts w:ascii="宋体" w:eastAsia="宋体" w:hAnsi="宋体" w:cs="宋体"/>
          <w:sz w:val="24"/>
          <w:szCs w:val="24"/>
        </w:rPr>
        <w:t>）满分为</w:t>
      </w:r>
      <w:r>
        <w:rPr>
          <w:rFonts w:ascii="宋体" w:eastAsia="宋体" w:hAnsi="宋体" w:cs="宋体"/>
          <w:sz w:val="24"/>
          <w:szCs w:val="24"/>
        </w:rPr>
        <w:t>69.0000</w:t>
      </w:r>
      <w:r>
        <w:rPr>
          <w:rFonts w:ascii="宋体" w:eastAsia="宋体" w:hAnsi="宋体" w:cs="宋体"/>
          <w:sz w:val="24"/>
          <w:szCs w:val="24"/>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76"/>
        <w:gridCol w:w="1114"/>
        <w:gridCol w:w="7172"/>
      </w:tblGrid>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项目</w:t>
            </w:r>
          </w:p>
        </w:tc>
        <w:tc>
          <w:tcPr>
            <w:tcW w:w="1114"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分值</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描述</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投标文件响应情况</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42.0000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评标委员会将依据投标人所提供的“技术和服务要求响应表”，对照招标文件第五章招标内容及要求“二、技术和服务要求”的应答情况，根据以下统一标准进行评分，技术和服务要求完全响应招标文件要求的得满分</w:t>
            </w:r>
            <w:r>
              <w:rPr>
                <w:rFonts w:ascii="宋体" w:eastAsia="宋体" w:hAnsi="宋体" w:cs="宋体"/>
                <w:sz w:val="24"/>
                <w:szCs w:val="24"/>
              </w:rPr>
              <w:t>42</w:t>
            </w:r>
            <w:r>
              <w:rPr>
                <w:rFonts w:ascii="宋体" w:eastAsia="宋体" w:hAnsi="宋体" w:cs="宋体"/>
                <w:sz w:val="24"/>
                <w:szCs w:val="24"/>
              </w:rPr>
              <w:t>分。评标委员会评分标准如下：（</w:t>
            </w:r>
            <w:r>
              <w:rPr>
                <w:rFonts w:ascii="宋体" w:eastAsia="宋体" w:hAnsi="宋体" w:cs="宋体"/>
                <w:sz w:val="24"/>
                <w:szCs w:val="24"/>
              </w:rPr>
              <w:t>1</w:t>
            </w:r>
            <w:r>
              <w:rPr>
                <w:rFonts w:ascii="宋体" w:eastAsia="宋体" w:hAnsi="宋体" w:cs="宋体"/>
                <w:sz w:val="24"/>
                <w:szCs w:val="24"/>
              </w:rPr>
              <w:t>）标注“★”号的内容为不允许负偏离的实质性要求，投标人若不满足，按无效标处理；（</w:t>
            </w:r>
            <w:r>
              <w:rPr>
                <w:rFonts w:ascii="宋体" w:eastAsia="宋体" w:hAnsi="宋体" w:cs="宋体"/>
                <w:sz w:val="24"/>
                <w:szCs w:val="24"/>
              </w:rPr>
              <w:t>2</w:t>
            </w:r>
            <w:r>
              <w:rPr>
                <w:rFonts w:ascii="宋体" w:eastAsia="宋体" w:hAnsi="宋体" w:cs="宋体"/>
                <w:sz w:val="24"/>
                <w:szCs w:val="24"/>
              </w:rPr>
              <w:t>）其余未标注符号的服务事项每负偏离一项扣</w:t>
            </w:r>
            <w:r>
              <w:rPr>
                <w:rFonts w:ascii="宋体" w:eastAsia="宋体" w:hAnsi="宋体" w:cs="宋体"/>
                <w:sz w:val="24"/>
                <w:szCs w:val="24"/>
                <w:lang w:eastAsia="zh-CN"/>
              </w:rPr>
              <w:t>2</w:t>
            </w:r>
            <w:r>
              <w:rPr>
                <w:rFonts w:ascii="宋体" w:eastAsia="宋体" w:hAnsi="宋体" w:cs="宋体"/>
                <w:sz w:val="24"/>
                <w:szCs w:val="24"/>
              </w:rPr>
              <w:t>分（共计</w:t>
            </w:r>
            <w:r>
              <w:rPr>
                <w:rFonts w:ascii="宋体" w:eastAsia="宋体" w:hAnsi="宋体" w:cs="宋体"/>
                <w:sz w:val="24"/>
                <w:szCs w:val="24"/>
                <w:lang w:eastAsia="zh-CN"/>
              </w:rPr>
              <w:t>21</w:t>
            </w:r>
            <w:r>
              <w:rPr>
                <w:rFonts w:ascii="宋体" w:eastAsia="宋体" w:hAnsi="宋体" w:cs="宋体"/>
                <w:sz w:val="24"/>
                <w:szCs w:val="24"/>
              </w:rPr>
              <w:t>项</w:t>
            </w:r>
            <w:r>
              <w:rPr>
                <w:rFonts w:ascii="宋体" w:eastAsia="宋体" w:hAnsi="宋体" w:cs="宋体"/>
                <w:sz w:val="24"/>
                <w:szCs w:val="24"/>
                <w:lang w:eastAsia="zh-CN"/>
              </w:rPr>
              <w:t>指标项</w:t>
            </w:r>
            <w:r>
              <w:rPr>
                <w:rFonts w:ascii="宋体" w:eastAsia="宋体" w:hAnsi="宋体" w:cs="宋体"/>
                <w:sz w:val="24"/>
                <w:szCs w:val="24"/>
              </w:rPr>
              <w:t>），正偏离不加分。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应用软件维护续保服务整体方案</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根据投标人合理可行的运维整体方案，包括福建省医疗保障信息平台一期核心业务软件</w:t>
            </w:r>
            <w:r>
              <w:rPr>
                <w:rFonts w:ascii="宋体" w:eastAsia="宋体" w:hAnsi="宋体" w:cs="宋体"/>
                <w:sz w:val="24"/>
                <w:szCs w:val="24"/>
              </w:rPr>
              <w:t>、药品和耗材招采应用软件、基金财务和运行审计应用软件、大数据分析和监管应用软件服务等</w:t>
            </w:r>
            <w:r>
              <w:rPr>
                <w:rFonts w:ascii="宋体" w:eastAsia="宋体" w:hAnsi="宋体" w:cs="宋体"/>
                <w:sz w:val="24"/>
                <w:szCs w:val="24"/>
              </w:rPr>
              <w:t>4</w:t>
            </w:r>
            <w:r>
              <w:rPr>
                <w:rFonts w:ascii="宋体" w:eastAsia="宋体" w:hAnsi="宋体" w:cs="宋体"/>
                <w:sz w:val="24"/>
                <w:szCs w:val="24"/>
              </w:rPr>
              <w:t>个项目完成的主要建设内容，运行现状，后续运维实施计划，组织机构和人员配置、项目运维保障、项目成果及交付物等，由评委进行评分：方案内容详实，分析准确清晰，符合本项目实际情况的得</w:t>
            </w:r>
            <w:r>
              <w:rPr>
                <w:rFonts w:ascii="宋体" w:eastAsia="宋体" w:hAnsi="宋体" w:cs="宋体"/>
                <w:sz w:val="24"/>
                <w:szCs w:val="24"/>
              </w:rPr>
              <w:t>3</w:t>
            </w:r>
            <w:r>
              <w:rPr>
                <w:rFonts w:ascii="宋体" w:eastAsia="宋体" w:hAnsi="宋体" w:cs="宋体"/>
                <w:sz w:val="24"/>
                <w:szCs w:val="24"/>
              </w:rPr>
              <w:t>分；方案内容基本完整、条理清晰的得</w:t>
            </w:r>
            <w:r>
              <w:rPr>
                <w:rFonts w:ascii="宋体" w:eastAsia="宋体" w:hAnsi="宋体" w:cs="宋体"/>
                <w:sz w:val="24"/>
                <w:szCs w:val="24"/>
              </w:rPr>
              <w:t>2</w:t>
            </w:r>
            <w:r>
              <w:rPr>
                <w:rFonts w:ascii="宋体" w:eastAsia="宋体" w:hAnsi="宋体" w:cs="宋体"/>
                <w:sz w:val="24"/>
                <w:szCs w:val="24"/>
              </w:rPr>
              <w:t>分；方案内容不够完整、阐述简单的得</w:t>
            </w:r>
            <w:r>
              <w:rPr>
                <w:rFonts w:ascii="宋体" w:eastAsia="宋体" w:hAnsi="宋体" w:cs="宋体"/>
                <w:sz w:val="24"/>
                <w:szCs w:val="24"/>
              </w:rPr>
              <w:t>1</w:t>
            </w:r>
            <w:r>
              <w:rPr>
                <w:rFonts w:ascii="宋体" w:eastAsia="宋体" w:hAnsi="宋体" w:cs="宋体"/>
                <w:sz w:val="24"/>
                <w:szCs w:val="24"/>
              </w:rPr>
              <w:t>分；不符合要求或未提供的不得分；满分</w:t>
            </w:r>
            <w:r>
              <w:rPr>
                <w:rFonts w:ascii="宋体" w:eastAsia="宋体" w:hAnsi="宋体" w:cs="宋体"/>
                <w:sz w:val="24"/>
                <w:szCs w:val="24"/>
              </w:rPr>
              <w:t>3</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人员驻点服务</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根据投标人对驻点人员职责内容进行详细设计描述，需提供驻点人员日常巡检、技术支持、故障处理等，由评委进行评</w:t>
            </w:r>
            <w:r>
              <w:rPr>
                <w:rFonts w:ascii="宋体" w:eastAsia="宋体" w:hAnsi="宋体" w:cs="宋体"/>
                <w:sz w:val="24"/>
                <w:szCs w:val="24"/>
              </w:rPr>
              <w:t>分：方案内容详实，分析准确清晰，符合本项目实际情况的得</w:t>
            </w:r>
            <w:r>
              <w:rPr>
                <w:rFonts w:ascii="宋体" w:eastAsia="宋体" w:hAnsi="宋体" w:cs="宋体"/>
                <w:sz w:val="24"/>
                <w:szCs w:val="24"/>
              </w:rPr>
              <w:t>3</w:t>
            </w:r>
            <w:r>
              <w:rPr>
                <w:rFonts w:ascii="宋体" w:eastAsia="宋体" w:hAnsi="宋体" w:cs="宋体"/>
                <w:sz w:val="24"/>
                <w:szCs w:val="24"/>
              </w:rPr>
              <w:t>分；方案内容基本完整、条理清晰的得</w:t>
            </w:r>
            <w:r>
              <w:rPr>
                <w:rFonts w:ascii="宋体" w:eastAsia="宋体" w:hAnsi="宋体" w:cs="宋体"/>
                <w:sz w:val="24"/>
                <w:szCs w:val="24"/>
              </w:rPr>
              <w:t>2</w:t>
            </w:r>
            <w:r>
              <w:rPr>
                <w:rFonts w:ascii="宋体" w:eastAsia="宋体" w:hAnsi="宋体" w:cs="宋体"/>
                <w:sz w:val="24"/>
                <w:szCs w:val="24"/>
              </w:rPr>
              <w:t>分；方案内容不够完整、阐述简单的得</w:t>
            </w:r>
            <w:r>
              <w:rPr>
                <w:rFonts w:ascii="宋体" w:eastAsia="宋体" w:hAnsi="宋体" w:cs="宋体"/>
                <w:sz w:val="24"/>
                <w:szCs w:val="24"/>
              </w:rPr>
              <w:t>1</w:t>
            </w:r>
            <w:r>
              <w:rPr>
                <w:rFonts w:ascii="宋体" w:eastAsia="宋体" w:hAnsi="宋体" w:cs="宋体"/>
                <w:sz w:val="24"/>
                <w:szCs w:val="24"/>
              </w:rPr>
              <w:t>分；不符合要求或未提供的不得分；满分</w:t>
            </w:r>
            <w:r>
              <w:rPr>
                <w:rFonts w:ascii="宋体" w:eastAsia="宋体" w:hAnsi="宋体" w:cs="宋体"/>
                <w:sz w:val="24"/>
                <w:szCs w:val="24"/>
              </w:rPr>
              <w:t>3</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应用系统业务保障服务整体方案</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根据投标人提供的应用系统的业务保障服务方案</w:t>
            </w:r>
            <w:r>
              <w:rPr>
                <w:rFonts w:ascii="宋体" w:eastAsia="宋体" w:hAnsi="宋体" w:cs="宋体"/>
                <w:sz w:val="24"/>
                <w:szCs w:val="24"/>
                <w:lang w:eastAsia="zh-CN"/>
              </w:rPr>
              <w:t>，</w:t>
            </w:r>
            <w:r>
              <w:rPr>
                <w:rFonts w:ascii="宋体" w:eastAsia="宋体" w:hAnsi="宋体" w:cs="宋体"/>
                <w:sz w:val="24"/>
                <w:szCs w:val="24"/>
              </w:rPr>
              <w:t>方案包括保障服务实施计划，组织机构和人员配置、服务实施方案、项目成果及交付物等，由评委进行评分：方案内容详实，分析准确清晰，符合本项目实际情况的得</w:t>
            </w:r>
            <w:r>
              <w:rPr>
                <w:rFonts w:ascii="宋体" w:eastAsia="宋体" w:hAnsi="宋体" w:cs="宋体"/>
                <w:sz w:val="24"/>
                <w:szCs w:val="24"/>
              </w:rPr>
              <w:t>3</w:t>
            </w:r>
            <w:r>
              <w:rPr>
                <w:rFonts w:ascii="宋体" w:eastAsia="宋体" w:hAnsi="宋体" w:cs="宋体"/>
                <w:sz w:val="24"/>
                <w:szCs w:val="24"/>
              </w:rPr>
              <w:t>分；方案内容基本完整、条理清晰的得</w:t>
            </w:r>
            <w:r>
              <w:rPr>
                <w:rFonts w:ascii="宋体" w:eastAsia="宋体" w:hAnsi="宋体" w:cs="宋体"/>
                <w:sz w:val="24"/>
                <w:szCs w:val="24"/>
              </w:rPr>
              <w:t>2</w:t>
            </w:r>
            <w:r>
              <w:rPr>
                <w:rFonts w:ascii="宋体" w:eastAsia="宋体" w:hAnsi="宋体" w:cs="宋体"/>
                <w:sz w:val="24"/>
                <w:szCs w:val="24"/>
              </w:rPr>
              <w:t>分；方案内容不够完整、阐述简单的得</w:t>
            </w:r>
            <w:r>
              <w:rPr>
                <w:rFonts w:ascii="宋体" w:eastAsia="宋体" w:hAnsi="宋体" w:cs="宋体"/>
                <w:sz w:val="24"/>
                <w:szCs w:val="24"/>
              </w:rPr>
              <w:t>1</w:t>
            </w:r>
            <w:r>
              <w:rPr>
                <w:rFonts w:ascii="宋体" w:eastAsia="宋体" w:hAnsi="宋体" w:cs="宋体"/>
                <w:sz w:val="24"/>
                <w:szCs w:val="24"/>
              </w:rPr>
              <w:t>分；不符合要求或未提供的不得分</w:t>
            </w:r>
            <w:r>
              <w:rPr>
                <w:rFonts w:ascii="宋体" w:eastAsia="宋体" w:hAnsi="宋体" w:cs="宋体"/>
                <w:sz w:val="24"/>
                <w:szCs w:val="24"/>
              </w:rPr>
              <w:t>；满分</w:t>
            </w:r>
            <w:r>
              <w:rPr>
                <w:rFonts w:ascii="宋体" w:eastAsia="宋体" w:hAnsi="宋体" w:cs="宋体"/>
                <w:sz w:val="24"/>
                <w:szCs w:val="24"/>
              </w:rPr>
              <w:t>3</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运维人员培训方案</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2.0000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投标人制定的人员培训方案由评委进行评分：培训内容包括岗位职责、运维标准、专业操作和职业道德规范、保密教育等；培训方式包括理论学习、实践操作和考试等；培训类别包括运维人员培训、管理人员培训和定期培训等。方案内容详实，分析准确清晰，符合本项目实际情况的得</w:t>
            </w:r>
            <w:r>
              <w:rPr>
                <w:rFonts w:ascii="宋体" w:eastAsia="宋体" w:hAnsi="宋体" w:cs="宋体"/>
                <w:sz w:val="24"/>
                <w:szCs w:val="24"/>
              </w:rPr>
              <w:t>2</w:t>
            </w:r>
            <w:r>
              <w:rPr>
                <w:rFonts w:ascii="宋体" w:eastAsia="宋体" w:hAnsi="宋体" w:cs="宋体"/>
                <w:sz w:val="24"/>
                <w:szCs w:val="24"/>
              </w:rPr>
              <w:t>分；方案内容基本完整、条理清晰的得</w:t>
            </w:r>
            <w:r>
              <w:rPr>
                <w:rFonts w:ascii="宋体" w:eastAsia="宋体" w:hAnsi="宋体" w:cs="宋体"/>
                <w:sz w:val="24"/>
                <w:szCs w:val="24"/>
              </w:rPr>
              <w:t>1</w:t>
            </w:r>
            <w:r>
              <w:rPr>
                <w:rFonts w:ascii="宋体" w:eastAsia="宋体" w:hAnsi="宋体" w:cs="宋体"/>
                <w:sz w:val="24"/>
                <w:szCs w:val="24"/>
              </w:rPr>
              <w:t>分；不符合要求或未提供的不得分；满分</w:t>
            </w:r>
            <w:r>
              <w:rPr>
                <w:rFonts w:ascii="宋体" w:eastAsia="宋体" w:hAnsi="宋体" w:cs="宋体"/>
                <w:sz w:val="24"/>
                <w:szCs w:val="24"/>
              </w:rPr>
              <w:t>2</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质量保障措施</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根据投标人制定的运维工作校核机制</w:t>
            </w:r>
            <w:r>
              <w:rPr>
                <w:rFonts w:ascii="宋体" w:eastAsia="宋体" w:hAnsi="宋体" w:cs="宋体"/>
                <w:sz w:val="24"/>
                <w:szCs w:val="24"/>
                <w:lang w:eastAsia="zh-CN"/>
              </w:rPr>
              <w:t>，</w:t>
            </w:r>
            <w:r>
              <w:rPr>
                <w:rFonts w:ascii="宋体" w:eastAsia="宋体" w:hAnsi="宋体" w:cs="宋体"/>
                <w:sz w:val="24"/>
                <w:szCs w:val="24"/>
              </w:rPr>
              <w:t>对日常运维、数据处理和日常巡检等方面进行有效把控，提出切实可行的措施</w:t>
            </w:r>
            <w:r>
              <w:rPr>
                <w:rFonts w:ascii="宋体" w:eastAsia="宋体" w:hAnsi="宋体" w:cs="宋体"/>
                <w:sz w:val="24"/>
                <w:szCs w:val="24"/>
                <w:lang w:eastAsia="zh-CN"/>
              </w:rPr>
              <w:t>，</w:t>
            </w:r>
            <w:r>
              <w:rPr>
                <w:rFonts w:ascii="宋体" w:eastAsia="宋体" w:hAnsi="宋体" w:cs="宋体"/>
                <w:sz w:val="24"/>
                <w:szCs w:val="24"/>
              </w:rPr>
              <w:t>由评委进行评分：方案内容详实，分析准确清晰，符合本项目实际情况的得</w:t>
            </w:r>
            <w:r>
              <w:rPr>
                <w:rFonts w:ascii="宋体" w:eastAsia="宋体" w:hAnsi="宋体" w:cs="宋体"/>
                <w:sz w:val="24"/>
                <w:szCs w:val="24"/>
              </w:rPr>
              <w:t>3</w:t>
            </w:r>
            <w:r>
              <w:rPr>
                <w:rFonts w:ascii="宋体" w:eastAsia="宋体" w:hAnsi="宋体" w:cs="宋体"/>
                <w:sz w:val="24"/>
                <w:szCs w:val="24"/>
              </w:rPr>
              <w:t>分；方案内容基本完整、条理清晰的得</w:t>
            </w:r>
            <w:r>
              <w:rPr>
                <w:rFonts w:ascii="宋体" w:eastAsia="宋体" w:hAnsi="宋体" w:cs="宋体"/>
                <w:sz w:val="24"/>
                <w:szCs w:val="24"/>
              </w:rPr>
              <w:t>2</w:t>
            </w:r>
            <w:r>
              <w:rPr>
                <w:rFonts w:ascii="宋体" w:eastAsia="宋体" w:hAnsi="宋体" w:cs="宋体"/>
                <w:sz w:val="24"/>
                <w:szCs w:val="24"/>
              </w:rPr>
              <w:t>分；方案内容不够完整、阐述</w:t>
            </w:r>
            <w:r>
              <w:rPr>
                <w:rFonts w:ascii="宋体" w:eastAsia="宋体" w:hAnsi="宋体" w:cs="宋体"/>
                <w:sz w:val="24"/>
                <w:szCs w:val="24"/>
              </w:rPr>
              <w:lastRenderedPageBreak/>
              <w:t>简单的得</w:t>
            </w:r>
            <w:r>
              <w:rPr>
                <w:rFonts w:ascii="宋体" w:eastAsia="宋体" w:hAnsi="宋体" w:cs="宋体"/>
                <w:sz w:val="24"/>
                <w:szCs w:val="24"/>
              </w:rPr>
              <w:t>1</w:t>
            </w:r>
            <w:r>
              <w:rPr>
                <w:rFonts w:ascii="宋体" w:eastAsia="宋体" w:hAnsi="宋体" w:cs="宋体"/>
                <w:sz w:val="24"/>
                <w:szCs w:val="24"/>
              </w:rPr>
              <w:t>分；不符合要求或未提供的不得分；满分</w:t>
            </w:r>
            <w:r>
              <w:rPr>
                <w:rFonts w:ascii="宋体" w:eastAsia="宋体" w:hAnsi="宋体" w:cs="宋体"/>
                <w:sz w:val="24"/>
                <w:szCs w:val="24"/>
              </w:rPr>
              <w:t>3</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现场演示</w:t>
            </w:r>
            <w:r>
              <w:rPr>
                <w:rFonts w:ascii="宋体" w:eastAsia="宋体" w:hAnsi="宋体" w:cs="宋体"/>
                <w:sz w:val="24"/>
                <w:szCs w:val="24"/>
              </w:rPr>
              <w:t>1</w:t>
            </w:r>
            <w:r>
              <w:rPr>
                <w:rFonts w:ascii="宋体" w:eastAsia="宋体" w:hAnsi="宋体" w:cs="宋体"/>
                <w:sz w:val="24"/>
                <w:szCs w:val="24"/>
              </w:rPr>
              <w:t>：投标人须自行录制演示视频并刻录光盘或拷贝</w:t>
            </w:r>
            <w:r>
              <w:rPr>
                <w:rFonts w:ascii="宋体" w:eastAsia="宋体" w:hAnsi="宋体" w:cs="宋体"/>
                <w:sz w:val="24"/>
                <w:szCs w:val="24"/>
              </w:rPr>
              <w:t>U</w:t>
            </w:r>
            <w:r>
              <w:rPr>
                <w:rFonts w:ascii="宋体" w:eastAsia="宋体" w:hAnsi="宋体" w:cs="宋体"/>
                <w:sz w:val="24"/>
                <w:szCs w:val="24"/>
              </w:rPr>
              <w:t>盘现场提交。演示</w:t>
            </w:r>
            <w:r>
              <w:rPr>
                <w:rFonts w:ascii="宋体" w:eastAsia="宋体" w:hAnsi="宋体" w:cs="宋体"/>
                <w:sz w:val="24"/>
                <w:szCs w:val="24"/>
              </w:rPr>
              <w:t>1-5</w:t>
            </w:r>
            <w:r>
              <w:rPr>
                <w:rFonts w:ascii="宋体" w:eastAsia="宋体" w:hAnsi="宋体" w:cs="宋体"/>
                <w:sz w:val="24"/>
                <w:szCs w:val="24"/>
              </w:rPr>
              <w:t>项总时长控制在</w:t>
            </w:r>
            <w:r>
              <w:rPr>
                <w:rFonts w:ascii="宋体" w:eastAsia="宋体" w:hAnsi="宋体" w:cs="宋体"/>
                <w:sz w:val="24"/>
                <w:szCs w:val="24"/>
              </w:rPr>
              <w:t>20</w:t>
            </w:r>
            <w:r>
              <w:rPr>
                <w:rFonts w:ascii="宋体" w:eastAsia="宋体" w:hAnsi="宋体" w:cs="宋体"/>
                <w:sz w:val="24"/>
                <w:szCs w:val="24"/>
              </w:rPr>
              <w:t>分钟内。</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2.0000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投标人现场录屏演示：</w:t>
            </w:r>
            <w:r>
              <w:rPr>
                <w:rFonts w:ascii="宋体" w:eastAsia="宋体" w:hAnsi="宋体" w:cs="宋体"/>
                <w:sz w:val="24"/>
                <w:szCs w:val="24"/>
                <w:highlight w:val="yellow"/>
              </w:rPr>
              <w:t>（</w:t>
            </w:r>
            <w:r>
              <w:rPr>
                <w:rFonts w:ascii="宋体" w:eastAsia="宋体" w:hAnsi="宋体" w:cs="宋体"/>
                <w:sz w:val="24"/>
                <w:szCs w:val="24"/>
                <w:highlight w:val="yellow"/>
              </w:rPr>
              <w:t>1</w:t>
            </w:r>
            <w:r>
              <w:rPr>
                <w:rFonts w:ascii="宋体" w:eastAsia="宋体" w:hAnsi="宋体" w:cs="宋体"/>
                <w:sz w:val="24"/>
                <w:szCs w:val="24"/>
                <w:highlight w:val="yellow"/>
              </w:rPr>
              <w:t>）福建省医疗保障信息平台一期</w:t>
            </w:r>
            <w:r>
              <w:rPr>
                <w:rFonts w:ascii="宋体" w:eastAsia="宋体" w:hAnsi="宋体" w:cs="宋体"/>
                <w:sz w:val="24"/>
                <w:szCs w:val="24"/>
                <w:highlight w:val="yellow"/>
              </w:rPr>
              <w:t>4</w:t>
            </w:r>
            <w:r>
              <w:rPr>
                <w:rFonts w:ascii="宋体" w:eastAsia="宋体" w:hAnsi="宋体" w:cs="宋体"/>
                <w:sz w:val="24"/>
                <w:szCs w:val="24"/>
                <w:highlight w:val="yellow"/>
              </w:rPr>
              <w:t>大类软件项目模拟运行情况；</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）核心业务区资源现状、公共服务区资源现状介绍。介绍内容</w:t>
            </w:r>
            <w:r>
              <w:rPr>
                <w:rFonts w:ascii="宋体" w:eastAsia="宋体" w:hAnsi="宋体" w:cs="宋体"/>
                <w:sz w:val="24"/>
                <w:szCs w:val="24"/>
              </w:rPr>
              <w:t>全面详实、重点明显、合理可行、结构清晰、逻辑性强、符合本项目要求的得</w:t>
            </w:r>
            <w:r>
              <w:rPr>
                <w:rFonts w:ascii="宋体" w:eastAsia="宋体" w:hAnsi="宋体" w:cs="宋体"/>
                <w:sz w:val="24"/>
                <w:szCs w:val="24"/>
              </w:rPr>
              <w:t>2</w:t>
            </w:r>
            <w:r>
              <w:rPr>
                <w:rFonts w:ascii="宋体" w:eastAsia="宋体" w:hAnsi="宋体" w:cs="宋体"/>
                <w:sz w:val="24"/>
                <w:szCs w:val="24"/>
              </w:rPr>
              <w:t>分；内容较为完整，基本符合本项目要求的得</w:t>
            </w:r>
            <w:r>
              <w:rPr>
                <w:rFonts w:ascii="宋体" w:eastAsia="宋体" w:hAnsi="宋体" w:cs="宋体"/>
                <w:sz w:val="24"/>
                <w:szCs w:val="24"/>
              </w:rPr>
              <w:t>1</w:t>
            </w:r>
            <w:r>
              <w:rPr>
                <w:rFonts w:ascii="宋体" w:eastAsia="宋体" w:hAnsi="宋体" w:cs="宋体"/>
                <w:sz w:val="24"/>
                <w:szCs w:val="24"/>
              </w:rPr>
              <w:t>分；内容简略，介绍表达混乱或者未提供现场演示的不得分；满分</w:t>
            </w:r>
            <w:r>
              <w:rPr>
                <w:rFonts w:ascii="宋体" w:eastAsia="宋体" w:hAnsi="宋体" w:cs="宋体"/>
                <w:sz w:val="24"/>
                <w:szCs w:val="24"/>
              </w:rPr>
              <w:t>2</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现场演示</w:t>
            </w:r>
            <w:r>
              <w:rPr>
                <w:rFonts w:ascii="宋体" w:eastAsia="宋体" w:hAnsi="宋体" w:cs="宋体"/>
                <w:sz w:val="24"/>
                <w:szCs w:val="24"/>
              </w:rPr>
              <w:t>2</w:t>
            </w:r>
            <w:r>
              <w:rPr>
                <w:rFonts w:ascii="宋体" w:eastAsia="宋体" w:hAnsi="宋体" w:cs="宋体"/>
                <w:sz w:val="24"/>
                <w:szCs w:val="24"/>
              </w:rPr>
              <w:t>：投标人须自行录制演示视频并刻录光盘或拷贝</w:t>
            </w:r>
            <w:r>
              <w:rPr>
                <w:rFonts w:ascii="宋体" w:eastAsia="宋体" w:hAnsi="宋体" w:cs="宋体"/>
                <w:sz w:val="24"/>
                <w:szCs w:val="24"/>
              </w:rPr>
              <w:t>U</w:t>
            </w:r>
            <w:r>
              <w:rPr>
                <w:rFonts w:ascii="宋体" w:eastAsia="宋体" w:hAnsi="宋体" w:cs="宋体"/>
                <w:sz w:val="24"/>
                <w:szCs w:val="24"/>
              </w:rPr>
              <w:t>盘现场提交。演示</w:t>
            </w:r>
            <w:r>
              <w:rPr>
                <w:rFonts w:ascii="宋体" w:eastAsia="宋体" w:hAnsi="宋体" w:cs="宋体"/>
                <w:sz w:val="24"/>
                <w:szCs w:val="24"/>
              </w:rPr>
              <w:t>1-5</w:t>
            </w:r>
            <w:r>
              <w:rPr>
                <w:rFonts w:ascii="宋体" w:eastAsia="宋体" w:hAnsi="宋体" w:cs="宋体"/>
                <w:sz w:val="24"/>
                <w:szCs w:val="24"/>
              </w:rPr>
              <w:t>项总时长控制在</w:t>
            </w:r>
            <w:r>
              <w:rPr>
                <w:rFonts w:ascii="宋体" w:eastAsia="宋体" w:hAnsi="宋体" w:cs="宋体"/>
                <w:sz w:val="24"/>
                <w:szCs w:val="24"/>
              </w:rPr>
              <w:t>20</w:t>
            </w:r>
            <w:r>
              <w:rPr>
                <w:rFonts w:ascii="宋体" w:eastAsia="宋体" w:hAnsi="宋体" w:cs="宋体"/>
                <w:sz w:val="24"/>
                <w:szCs w:val="24"/>
              </w:rPr>
              <w:t>分钟内。</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2.0000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投标人现场录屏演示：（</w:t>
            </w:r>
            <w:r>
              <w:rPr>
                <w:rFonts w:ascii="宋体" w:eastAsia="宋体" w:hAnsi="宋体" w:cs="宋体"/>
                <w:sz w:val="24"/>
                <w:szCs w:val="24"/>
              </w:rPr>
              <w:t>1</w:t>
            </w:r>
            <w:r>
              <w:rPr>
                <w:rFonts w:ascii="宋体" w:eastAsia="宋体" w:hAnsi="宋体" w:cs="宋体"/>
                <w:sz w:val="24"/>
                <w:szCs w:val="24"/>
              </w:rPr>
              <w:t>）拟承接的新一期运维标准体系（包括人员、资源、技术等）；（</w:t>
            </w:r>
            <w:r>
              <w:rPr>
                <w:rFonts w:ascii="宋体" w:eastAsia="宋体" w:hAnsi="宋体" w:cs="宋体"/>
                <w:sz w:val="24"/>
                <w:szCs w:val="24"/>
              </w:rPr>
              <w:t>2</w:t>
            </w:r>
            <w:r>
              <w:rPr>
                <w:rFonts w:ascii="宋体" w:eastAsia="宋体" w:hAnsi="宋体" w:cs="宋体"/>
                <w:sz w:val="24"/>
                <w:szCs w:val="24"/>
              </w:rPr>
              <w:t>）总体运维实施计划，介绍内容全面详实、重点明显、合理可行、结构清晰、逻辑性强、符合本项目要求的得</w:t>
            </w:r>
            <w:r>
              <w:rPr>
                <w:rFonts w:ascii="宋体" w:eastAsia="宋体" w:hAnsi="宋体" w:cs="宋体"/>
                <w:sz w:val="24"/>
                <w:szCs w:val="24"/>
              </w:rPr>
              <w:t>2</w:t>
            </w:r>
            <w:r>
              <w:rPr>
                <w:rFonts w:ascii="宋体" w:eastAsia="宋体" w:hAnsi="宋体" w:cs="宋体"/>
                <w:sz w:val="24"/>
                <w:szCs w:val="24"/>
              </w:rPr>
              <w:t>分；内容较为完整，基本符合本项目</w:t>
            </w:r>
            <w:r>
              <w:rPr>
                <w:rFonts w:ascii="宋体" w:eastAsia="宋体" w:hAnsi="宋体" w:cs="宋体"/>
                <w:sz w:val="24"/>
                <w:szCs w:val="24"/>
              </w:rPr>
              <w:t>要求的得</w:t>
            </w:r>
            <w:r>
              <w:rPr>
                <w:rFonts w:ascii="宋体" w:eastAsia="宋体" w:hAnsi="宋体" w:cs="宋体"/>
                <w:sz w:val="24"/>
                <w:szCs w:val="24"/>
              </w:rPr>
              <w:t>1</w:t>
            </w:r>
            <w:r>
              <w:rPr>
                <w:rFonts w:ascii="宋体" w:eastAsia="宋体" w:hAnsi="宋体" w:cs="宋体"/>
                <w:sz w:val="24"/>
                <w:szCs w:val="24"/>
              </w:rPr>
              <w:t>分；内容简略，介绍表达混乱或者未提供现场演示的不得分；满分</w:t>
            </w:r>
            <w:r>
              <w:rPr>
                <w:rFonts w:ascii="宋体" w:eastAsia="宋体" w:hAnsi="宋体" w:cs="宋体"/>
                <w:sz w:val="24"/>
                <w:szCs w:val="24"/>
              </w:rPr>
              <w:t>2</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现场演示</w:t>
            </w:r>
            <w:r>
              <w:rPr>
                <w:rFonts w:ascii="宋体" w:eastAsia="宋体" w:hAnsi="宋体" w:cs="宋体"/>
                <w:sz w:val="24"/>
                <w:szCs w:val="24"/>
              </w:rPr>
              <w:t>3</w:t>
            </w:r>
            <w:r>
              <w:rPr>
                <w:rFonts w:ascii="宋体" w:eastAsia="宋体" w:hAnsi="宋体" w:cs="宋体"/>
                <w:sz w:val="24"/>
                <w:szCs w:val="24"/>
              </w:rPr>
              <w:t>：投标人须自行录制演示视频并刻录光盘或拷贝</w:t>
            </w:r>
            <w:r>
              <w:rPr>
                <w:rFonts w:ascii="宋体" w:eastAsia="宋体" w:hAnsi="宋体" w:cs="宋体"/>
                <w:sz w:val="24"/>
                <w:szCs w:val="24"/>
              </w:rPr>
              <w:t>U</w:t>
            </w:r>
            <w:r>
              <w:rPr>
                <w:rFonts w:ascii="宋体" w:eastAsia="宋体" w:hAnsi="宋体" w:cs="宋体"/>
                <w:sz w:val="24"/>
                <w:szCs w:val="24"/>
              </w:rPr>
              <w:t>盘现场提交。演示</w:t>
            </w:r>
            <w:r>
              <w:rPr>
                <w:rFonts w:ascii="宋体" w:eastAsia="宋体" w:hAnsi="宋体" w:cs="宋体"/>
                <w:sz w:val="24"/>
                <w:szCs w:val="24"/>
              </w:rPr>
              <w:t>1-5</w:t>
            </w:r>
            <w:r>
              <w:rPr>
                <w:rFonts w:ascii="宋体" w:eastAsia="宋体" w:hAnsi="宋体" w:cs="宋体"/>
                <w:sz w:val="24"/>
                <w:szCs w:val="24"/>
              </w:rPr>
              <w:t>项总时长控制在</w:t>
            </w:r>
            <w:r>
              <w:rPr>
                <w:rFonts w:ascii="宋体" w:eastAsia="宋体" w:hAnsi="宋体" w:cs="宋体"/>
                <w:sz w:val="24"/>
                <w:szCs w:val="24"/>
              </w:rPr>
              <w:t>20</w:t>
            </w:r>
            <w:r>
              <w:rPr>
                <w:rFonts w:ascii="宋体" w:eastAsia="宋体" w:hAnsi="宋体" w:cs="宋体"/>
                <w:sz w:val="24"/>
                <w:szCs w:val="24"/>
              </w:rPr>
              <w:t>分钟内。</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投标人现场录屏演示：（</w:t>
            </w:r>
            <w:r>
              <w:rPr>
                <w:rFonts w:ascii="宋体" w:eastAsia="宋体" w:hAnsi="宋体" w:cs="宋体"/>
                <w:sz w:val="24"/>
                <w:szCs w:val="24"/>
              </w:rPr>
              <w:t>1</w:t>
            </w:r>
            <w:r>
              <w:rPr>
                <w:rFonts w:ascii="宋体" w:eastAsia="宋体" w:hAnsi="宋体" w:cs="宋体"/>
                <w:sz w:val="24"/>
                <w:szCs w:val="24"/>
              </w:rPr>
              <w:t>）通过工具实现药品分析和可视化服务能力，展示药品机构、区域等排名情况能力，并进行各项间数据横向跳转和直接查看药品信息；（</w:t>
            </w:r>
            <w:r>
              <w:rPr>
                <w:rFonts w:ascii="宋体" w:eastAsia="宋体" w:hAnsi="宋体" w:cs="宋体"/>
                <w:sz w:val="24"/>
                <w:szCs w:val="24"/>
              </w:rPr>
              <w:t>2</w:t>
            </w:r>
            <w:r>
              <w:rPr>
                <w:rFonts w:ascii="宋体" w:eastAsia="宋体" w:hAnsi="宋体" w:cs="宋体"/>
                <w:sz w:val="24"/>
                <w:szCs w:val="24"/>
              </w:rPr>
              <w:t>）通过工具提供稽查专项数据单据关联性分析能力，包括“同时包含”、“包含并且不包含”等能力。内容全面详实、重点明显、合理可行、结构清晰、逻辑性强、符合本项目要求的得</w:t>
            </w:r>
            <w:r>
              <w:rPr>
                <w:rFonts w:ascii="宋体" w:eastAsia="宋体" w:hAnsi="宋体" w:cs="宋体"/>
                <w:sz w:val="24"/>
                <w:szCs w:val="24"/>
              </w:rPr>
              <w:t>3</w:t>
            </w:r>
            <w:r>
              <w:rPr>
                <w:rFonts w:ascii="宋体" w:eastAsia="宋体" w:hAnsi="宋体" w:cs="宋体"/>
                <w:sz w:val="24"/>
                <w:szCs w:val="24"/>
              </w:rPr>
              <w:t>分；内容较为完整，基本符合本项目要求的得</w:t>
            </w:r>
            <w:r>
              <w:rPr>
                <w:rFonts w:ascii="宋体" w:eastAsia="宋体" w:hAnsi="宋体" w:cs="宋体"/>
                <w:sz w:val="24"/>
                <w:szCs w:val="24"/>
              </w:rPr>
              <w:t>2</w:t>
            </w:r>
            <w:r>
              <w:rPr>
                <w:rFonts w:ascii="宋体" w:eastAsia="宋体" w:hAnsi="宋体" w:cs="宋体"/>
                <w:sz w:val="24"/>
                <w:szCs w:val="24"/>
              </w:rPr>
              <w:t>分；内容简略，内容不完整的得</w:t>
            </w:r>
            <w:r>
              <w:rPr>
                <w:rFonts w:ascii="宋体" w:eastAsia="宋体" w:hAnsi="宋体" w:cs="宋体"/>
                <w:sz w:val="24"/>
                <w:szCs w:val="24"/>
              </w:rPr>
              <w:t>1</w:t>
            </w:r>
            <w:r>
              <w:rPr>
                <w:rFonts w:ascii="宋体" w:eastAsia="宋体" w:hAnsi="宋体" w:cs="宋体"/>
                <w:sz w:val="24"/>
                <w:szCs w:val="24"/>
              </w:rPr>
              <w:t>分；介绍表达混乱或者未提供现场演示的不得分；满分</w:t>
            </w:r>
            <w:r>
              <w:rPr>
                <w:rFonts w:ascii="宋体" w:eastAsia="宋体" w:hAnsi="宋体" w:cs="宋体"/>
                <w:sz w:val="24"/>
                <w:szCs w:val="24"/>
              </w:rPr>
              <w:t>3</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现场演示</w:t>
            </w:r>
            <w:r>
              <w:rPr>
                <w:rFonts w:ascii="宋体" w:eastAsia="宋体" w:hAnsi="宋体" w:cs="宋体"/>
                <w:sz w:val="24"/>
                <w:szCs w:val="24"/>
              </w:rPr>
              <w:t>4</w:t>
            </w:r>
            <w:r>
              <w:rPr>
                <w:rFonts w:ascii="宋体" w:eastAsia="宋体" w:hAnsi="宋体" w:cs="宋体"/>
                <w:sz w:val="24"/>
                <w:szCs w:val="24"/>
              </w:rPr>
              <w:t>：</w:t>
            </w:r>
            <w:r>
              <w:rPr>
                <w:rFonts w:ascii="宋体" w:eastAsia="宋体" w:hAnsi="宋体" w:cs="宋体"/>
                <w:sz w:val="24"/>
                <w:szCs w:val="24"/>
              </w:rPr>
              <w:lastRenderedPageBreak/>
              <w:t>投标人须自行录制演示视频并刻录光盘或拷贝</w:t>
            </w:r>
            <w:r>
              <w:rPr>
                <w:rFonts w:ascii="宋体" w:eastAsia="宋体" w:hAnsi="宋体" w:cs="宋体"/>
                <w:sz w:val="24"/>
                <w:szCs w:val="24"/>
              </w:rPr>
              <w:t>U</w:t>
            </w:r>
            <w:r>
              <w:rPr>
                <w:rFonts w:ascii="宋体" w:eastAsia="宋体" w:hAnsi="宋体" w:cs="宋体"/>
                <w:sz w:val="24"/>
                <w:szCs w:val="24"/>
              </w:rPr>
              <w:t>盘现场提交。演示</w:t>
            </w:r>
            <w:r>
              <w:rPr>
                <w:rFonts w:ascii="宋体" w:eastAsia="宋体" w:hAnsi="宋体" w:cs="宋体"/>
                <w:sz w:val="24"/>
                <w:szCs w:val="24"/>
              </w:rPr>
              <w:t>1</w:t>
            </w:r>
            <w:r>
              <w:rPr>
                <w:rFonts w:ascii="宋体" w:eastAsia="宋体" w:hAnsi="宋体" w:cs="宋体"/>
                <w:sz w:val="24"/>
                <w:szCs w:val="24"/>
              </w:rPr>
              <w:t>-5</w:t>
            </w:r>
            <w:r>
              <w:rPr>
                <w:rFonts w:ascii="宋体" w:eastAsia="宋体" w:hAnsi="宋体" w:cs="宋体"/>
                <w:sz w:val="24"/>
                <w:szCs w:val="24"/>
              </w:rPr>
              <w:t>项总时长控制在</w:t>
            </w:r>
            <w:r>
              <w:rPr>
                <w:rFonts w:ascii="宋体" w:eastAsia="宋体" w:hAnsi="宋体" w:cs="宋体"/>
                <w:sz w:val="24"/>
                <w:szCs w:val="24"/>
              </w:rPr>
              <w:t>20</w:t>
            </w:r>
            <w:r>
              <w:rPr>
                <w:rFonts w:ascii="宋体" w:eastAsia="宋体" w:hAnsi="宋体" w:cs="宋体"/>
                <w:sz w:val="24"/>
                <w:szCs w:val="24"/>
              </w:rPr>
              <w:t>分钟内。</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lastRenderedPageBreak/>
              <w:t>3.0000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投标人现场录屏演示：（</w:t>
            </w:r>
            <w:r>
              <w:rPr>
                <w:rFonts w:ascii="宋体" w:eastAsia="宋体" w:hAnsi="宋体" w:cs="宋体"/>
                <w:sz w:val="24"/>
                <w:szCs w:val="24"/>
              </w:rPr>
              <w:t>1</w:t>
            </w:r>
            <w:r>
              <w:rPr>
                <w:rFonts w:ascii="宋体" w:eastAsia="宋体" w:hAnsi="宋体" w:cs="宋体"/>
                <w:sz w:val="24"/>
                <w:szCs w:val="24"/>
              </w:rPr>
              <w:t>）业务系统如何实现保健、离休人员的</w:t>
            </w:r>
            <w:r>
              <w:rPr>
                <w:rFonts w:ascii="宋体" w:eastAsia="宋体" w:hAnsi="宋体" w:cs="宋体"/>
                <w:sz w:val="24"/>
                <w:szCs w:val="24"/>
              </w:rPr>
              <w:lastRenderedPageBreak/>
              <w:t>管理流程、接口管理、结算管理；（</w:t>
            </w:r>
            <w:r>
              <w:rPr>
                <w:rFonts w:ascii="宋体" w:eastAsia="宋体" w:hAnsi="宋体" w:cs="宋体"/>
                <w:sz w:val="24"/>
                <w:szCs w:val="24"/>
              </w:rPr>
              <w:t>2</w:t>
            </w:r>
            <w:r>
              <w:rPr>
                <w:rFonts w:ascii="宋体" w:eastAsia="宋体" w:hAnsi="宋体" w:cs="宋体"/>
                <w:sz w:val="24"/>
                <w:szCs w:val="24"/>
              </w:rPr>
              <w:t>）政务汇聚对接服务内容及业务如何应用，内容全面详实、重点明显、合理可行、结构清晰、逻辑性强、符合本项目要求的得</w:t>
            </w:r>
            <w:r>
              <w:rPr>
                <w:rFonts w:ascii="宋体" w:eastAsia="宋体" w:hAnsi="宋体" w:cs="宋体"/>
                <w:sz w:val="24"/>
                <w:szCs w:val="24"/>
              </w:rPr>
              <w:t>3</w:t>
            </w:r>
            <w:r>
              <w:rPr>
                <w:rFonts w:ascii="宋体" w:eastAsia="宋体" w:hAnsi="宋体" w:cs="宋体"/>
                <w:sz w:val="24"/>
                <w:szCs w:val="24"/>
              </w:rPr>
              <w:t>分；内容较为完整，基本符合本项目要求的得</w:t>
            </w:r>
            <w:r>
              <w:rPr>
                <w:rFonts w:ascii="宋体" w:eastAsia="宋体" w:hAnsi="宋体" w:cs="宋体"/>
                <w:sz w:val="24"/>
                <w:szCs w:val="24"/>
              </w:rPr>
              <w:t>2</w:t>
            </w:r>
            <w:r>
              <w:rPr>
                <w:rFonts w:ascii="宋体" w:eastAsia="宋体" w:hAnsi="宋体" w:cs="宋体"/>
                <w:sz w:val="24"/>
                <w:szCs w:val="24"/>
              </w:rPr>
              <w:t>分；内容简略，内容不完整的得</w:t>
            </w:r>
            <w:r>
              <w:rPr>
                <w:rFonts w:ascii="宋体" w:eastAsia="宋体" w:hAnsi="宋体" w:cs="宋体"/>
                <w:sz w:val="24"/>
                <w:szCs w:val="24"/>
              </w:rPr>
              <w:t>1</w:t>
            </w:r>
            <w:r>
              <w:rPr>
                <w:rFonts w:ascii="宋体" w:eastAsia="宋体" w:hAnsi="宋体" w:cs="宋体"/>
                <w:sz w:val="24"/>
                <w:szCs w:val="24"/>
              </w:rPr>
              <w:t>分；介绍表达混乱或者未提供现场演示的不得分；满分</w:t>
            </w:r>
            <w:r>
              <w:rPr>
                <w:rFonts w:ascii="宋体" w:eastAsia="宋体" w:hAnsi="宋体" w:cs="宋体"/>
                <w:sz w:val="24"/>
                <w:szCs w:val="24"/>
              </w:rPr>
              <w:t>3</w:t>
            </w:r>
            <w:r>
              <w:rPr>
                <w:rFonts w:ascii="宋体" w:eastAsia="宋体" w:hAnsi="宋体" w:cs="宋体"/>
                <w:sz w:val="24"/>
                <w:szCs w:val="24"/>
              </w:rPr>
              <w:t>分。</w:t>
            </w:r>
          </w:p>
        </w:tc>
      </w:tr>
      <w:tr w:rsidR="002A5108">
        <w:tc>
          <w:tcPr>
            <w:tcW w:w="1676"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现场演示</w:t>
            </w:r>
            <w:r>
              <w:rPr>
                <w:rFonts w:ascii="宋体" w:eastAsia="宋体" w:hAnsi="宋体" w:cs="宋体"/>
                <w:sz w:val="24"/>
                <w:szCs w:val="24"/>
              </w:rPr>
              <w:t>5</w:t>
            </w:r>
            <w:r>
              <w:rPr>
                <w:rFonts w:ascii="宋体" w:eastAsia="宋体" w:hAnsi="宋体" w:cs="宋体"/>
                <w:sz w:val="24"/>
                <w:szCs w:val="24"/>
              </w:rPr>
              <w:t>：投标人须自行录制演示视频并刻录光盘或拷贝</w:t>
            </w:r>
            <w:r>
              <w:rPr>
                <w:rFonts w:ascii="宋体" w:eastAsia="宋体" w:hAnsi="宋体" w:cs="宋体"/>
                <w:sz w:val="24"/>
                <w:szCs w:val="24"/>
              </w:rPr>
              <w:t>U</w:t>
            </w:r>
            <w:r>
              <w:rPr>
                <w:rFonts w:ascii="宋体" w:eastAsia="宋体" w:hAnsi="宋体" w:cs="宋体"/>
                <w:sz w:val="24"/>
                <w:szCs w:val="24"/>
              </w:rPr>
              <w:t>盘现场提交。演示</w:t>
            </w:r>
            <w:r>
              <w:rPr>
                <w:rFonts w:ascii="宋体" w:eastAsia="宋体" w:hAnsi="宋体" w:cs="宋体"/>
                <w:sz w:val="24"/>
                <w:szCs w:val="24"/>
              </w:rPr>
              <w:t>1-5</w:t>
            </w:r>
            <w:r>
              <w:rPr>
                <w:rFonts w:ascii="宋体" w:eastAsia="宋体" w:hAnsi="宋体" w:cs="宋体"/>
                <w:sz w:val="24"/>
                <w:szCs w:val="24"/>
              </w:rPr>
              <w:t>项总时长控制在</w:t>
            </w:r>
            <w:r>
              <w:rPr>
                <w:rFonts w:ascii="宋体" w:eastAsia="宋体" w:hAnsi="宋体" w:cs="宋体"/>
                <w:sz w:val="24"/>
                <w:szCs w:val="24"/>
              </w:rPr>
              <w:t>20</w:t>
            </w:r>
            <w:r>
              <w:rPr>
                <w:rFonts w:ascii="宋体" w:eastAsia="宋体" w:hAnsi="宋体" w:cs="宋体"/>
                <w:sz w:val="24"/>
                <w:szCs w:val="24"/>
              </w:rPr>
              <w:t>分钟内。</w:t>
            </w:r>
          </w:p>
        </w:tc>
        <w:tc>
          <w:tcPr>
            <w:tcW w:w="1114" w:type="dxa"/>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7172" w:type="dxa"/>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投标人现场录屏</w:t>
            </w:r>
            <w:r>
              <w:rPr>
                <w:rFonts w:ascii="宋体" w:eastAsia="宋体" w:hAnsi="宋体" w:cs="宋体"/>
                <w:sz w:val="24"/>
                <w:szCs w:val="24"/>
              </w:rPr>
              <w:t>演示：（</w:t>
            </w:r>
            <w:r>
              <w:rPr>
                <w:rFonts w:ascii="宋体" w:eastAsia="宋体" w:hAnsi="宋体" w:cs="宋体"/>
                <w:sz w:val="24"/>
                <w:szCs w:val="24"/>
              </w:rPr>
              <w:t>1</w:t>
            </w:r>
            <w:r>
              <w:rPr>
                <w:rFonts w:ascii="宋体" w:eastAsia="宋体" w:hAnsi="宋体" w:cs="宋体"/>
                <w:sz w:val="24"/>
                <w:szCs w:val="24"/>
              </w:rPr>
              <w:t>）行政稽查远程稽查流程管理、安全认证、规则配置；（</w:t>
            </w:r>
            <w:r>
              <w:rPr>
                <w:rFonts w:ascii="宋体" w:eastAsia="宋体" w:hAnsi="宋体" w:cs="宋体"/>
                <w:sz w:val="24"/>
                <w:szCs w:val="24"/>
              </w:rPr>
              <w:t>2</w:t>
            </w:r>
            <w:r>
              <w:rPr>
                <w:rFonts w:ascii="宋体" w:eastAsia="宋体" w:hAnsi="宋体" w:cs="宋体"/>
                <w:sz w:val="24"/>
                <w:szCs w:val="24"/>
              </w:rPr>
              <w:t>）知识库规则可视化服务、规则应用评估服务。内容全面详实、重点明显、合理可行、结构清晰、逻辑性强、符合本项目要求的得</w:t>
            </w:r>
            <w:r>
              <w:rPr>
                <w:rFonts w:ascii="宋体" w:eastAsia="宋体" w:hAnsi="宋体" w:cs="宋体"/>
                <w:sz w:val="24"/>
                <w:szCs w:val="24"/>
              </w:rPr>
              <w:t>3</w:t>
            </w:r>
            <w:r>
              <w:rPr>
                <w:rFonts w:ascii="宋体" w:eastAsia="宋体" w:hAnsi="宋体" w:cs="宋体"/>
                <w:sz w:val="24"/>
                <w:szCs w:val="24"/>
              </w:rPr>
              <w:t>分；内容较为完整，基本符合本项目要求的得</w:t>
            </w:r>
            <w:r>
              <w:rPr>
                <w:rFonts w:ascii="宋体" w:eastAsia="宋体" w:hAnsi="宋体" w:cs="宋体"/>
                <w:sz w:val="24"/>
                <w:szCs w:val="24"/>
              </w:rPr>
              <w:t>2</w:t>
            </w:r>
            <w:r>
              <w:rPr>
                <w:rFonts w:ascii="宋体" w:eastAsia="宋体" w:hAnsi="宋体" w:cs="宋体"/>
                <w:sz w:val="24"/>
                <w:szCs w:val="24"/>
              </w:rPr>
              <w:t>分；内容简略，内容不完整的得</w:t>
            </w:r>
            <w:r>
              <w:rPr>
                <w:rFonts w:ascii="宋体" w:eastAsia="宋体" w:hAnsi="宋体" w:cs="宋体"/>
                <w:sz w:val="24"/>
                <w:szCs w:val="24"/>
              </w:rPr>
              <w:t>1</w:t>
            </w:r>
            <w:r>
              <w:rPr>
                <w:rFonts w:ascii="宋体" w:eastAsia="宋体" w:hAnsi="宋体" w:cs="宋体"/>
                <w:sz w:val="24"/>
                <w:szCs w:val="24"/>
              </w:rPr>
              <w:t>分；介绍表达混乱或者未提供现场演示的不得分；满分</w:t>
            </w:r>
            <w:r>
              <w:rPr>
                <w:rFonts w:ascii="宋体" w:eastAsia="宋体" w:hAnsi="宋体" w:cs="宋体"/>
                <w:sz w:val="24"/>
                <w:szCs w:val="24"/>
              </w:rPr>
              <w:t>3</w:t>
            </w:r>
            <w:r>
              <w:rPr>
                <w:rFonts w:ascii="宋体" w:eastAsia="宋体" w:hAnsi="宋体" w:cs="宋体"/>
                <w:sz w:val="24"/>
                <w:szCs w:val="24"/>
              </w:rPr>
              <w:t>分。</w:t>
            </w:r>
          </w:p>
        </w:tc>
      </w:tr>
    </w:tbl>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商务项（</w:t>
      </w:r>
      <w:r>
        <w:rPr>
          <w:rFonts w:ascii="宋体" w:eastAsia="宋体" w:hAnsi="宋体" w:cs="宋体"/>
          <w:sz w:val="24"/>
          <w:szCs w:val="24"/>
        </w:rPr>
        <w:t>F3</w:t>
      </w:r>
      <w:r>
        <w:rPr>
          <w:rFonts w:ascii="宋体" w:eastAsia="宋体" w:hAnsi="宋体" w:cs="宋体"/>
          <w:sz w:val="24"/>
          <w:szCs w:val="24"/>
        </w:rPr>
        <w:t>×</w:t>
      </w:r>
      <w:r>
        <w:rPr>
          <w:rFonts w:ascii="宋体" w:eastAsia="宋体" w:hAnsi="宋体" w:cs="宋体"/>
          <w:sz w:val="24"/>
          <w:szCs w:val="24"/>
        </w:rPr>
        <w:t>A3</w:t>
      </w:r>
      <w:r>
        <w:rPr>
          <w:rFonts w:ascii="宋体" w:eastAsia="宋体" w:hAnsi="宋体" w:cs="宋体"/>
          <w:sz w:val="24"/>
          <w:szCs w:val="24"/>
        </w:rPr>
        <w:t>）满分为</w:t>
      </w:r>
      <w:r>
        <w:rPr>
          <w:rFonts w:ascii="宋体" w:eastAsia="宋体" w:hAnsi="宋体" w:cs="宋体"/>
          <w:sz w:val="24"/>
          <w:szCs w:val="24"/>
        </w:rPr>
        <w:t>21.0000</w:t>
      </w:r>
      <w:r>
        <w:rPr>
          <w:rFonts w:ascii="宋体" w:eastAsia="宋体" w:hAnsi="宋体" w:cs="宋体"/>
          <w:sz w:val="24"/>
          <w:szCs w:val="24"/>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936"/>
        <w:gridCol w:w="8233"/>
      </w:tblGrid>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项目</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分值</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sz w:val="24"/>
                <w:szCs w:val="24"/>
              </w:rPr>
              <w:t>描述</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证书</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）投标人具有质量管理体系认证证书、信息系统建设和服务能力等级证书、信息技术服务管理体系认证证书和信息安全管理体系认证证书，同时具备</w:t>
            </w:r>
            <w:r>
              <w:rPr>
                <w:rFonts w:ascii="宋体" w:eastAsia="宋体" w:hAnsi="宋体" w:cs="宋体"/>
                <w:sz w:val="24"/>
                <w:szCs w:val="24"/>
              </w:rPr>
              <w:t>4</w:t>
            </w:r>
            <w:r>
              <w:rPr>
                <w:rFonts w:ascii="宋体" w:eastAsia="宋体" w:hAnsi="宋体" w:cs="宋体"/>
                <w:sz w:val="24"/>
                <w:szCs w:val="24"/>
              </w:rPr>
              <w:t>项证书的得</w:t>
            </w:r>
            <w:r>
              <w:rPr>
                <w:rFonts w:ascii="宋体" w:eastAsia="宋体" w:hAnsi="宋体" w:cs="宋体"/>
                <w:sz w:val="24"/>
                <w:szCs w:val="24"/>
              </w:rPr>
              <w:t>1</w:t>
            </w:r>
            <w:r>
              <w:rPr>
                <w:rFonts w:ascii="宋体" w:eastAsia="宋体" w:hAnsi="宋体" w:cs="宋体"/>
                <w:sz w:val="24"/>
                <w:szCs w:val="24"/>
              </w:rPr>
              <w:t>分，具备任意</w:t>
            </w:r>
            <w:r>
              <w:rPr>
                <w:rFonts w:ascii="宋体" w:eastAsia="宋体" w:hAnsi="宋体" w:cs="宋体"/>
                <w:sz w:val="24"/>
                <w:szCs w:val="24"/>
              </w:rPr>
              <w:t>2-3</w:t>
            </w:r>
            <w:r>
              <w:rPr>
                <w:rFonts w:ascii="宋体" w:eastAsia="宋体" w:hAnsi="宋体" w:cs="宋体"/>
                <w:sz w:val="24"/>
                <w:szCs w:val="24"/>
              </w:rPr>
              <w:t>项证书的得</w:t>
            </w:r>
            <w:r>
              <w:rPr>
                <w:rFonts w:ascii="宋体" w:eastAsia="宋体" w:hAnsi="宋体" w:cs="宋体"/>
                <w:sz w:val="24"/>
                <w:szCs w:val="24"/>
              </w:rPr>
              <w:t>0.5</w:t>
            </w:r>
            <w:r>
              <w:rPr>
                <w:rFonts w:ascii="宋体" w:eastAsia="宋体" w:hAnsi="宋体" w:cs="宋体"/>
                <w:sz w:val="24"/>
                <w:szCs w:val="24"/>
              </w:rPr>
              <w:t>分，否则不得分；</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）投标人具有</w:t>
            </w:r>
            <w:r>
              <w:rPr>
                <w:rFonts w:ascii="宋体" w:eastAsia="宋体" w:hAnsi="宋体" w:cs="宋体"/>
                <w:sz w:val="24"/>
                <w:szCs w:val="24"/>
              </w:rPr>
              <w:t>ITSS</w:t>
            </w:r>
            <w:r>
              <w:rPr>
                <w:rFonts w:ascii="宋体" w:eastAsia="宋体" w:hAnsi="宋体" w:cs="宋体"/>
                <w:sz w:val="24"/>
                <w:szCs w:val="24"/>
              </w:rPr>
              <w:t>信息技术服务标准符合性证书得</w:t>
            </w:r>
            <w:r>
              <w:rPr>
                <w:rFonts w:ascii="宋体" w:eastAsia="宋体" w:hAnsi="宋体" w:cs="宋体"/>
                <w:sz w:val="24"/>
                <w:szCs w:val="24"/>
              </w:rPr>
              <w:t>1</w:t>
            </w:r>
            <w:r>
              <w:rPr>
                <w:rFonts w:ascii="宋体" w:eastAsia="宋体" w:hAnsi="宋体" w:cs="宋体"/>
                <w:sz w:val="24"/>
                <w:szCs w:val="24"/>
              </w:rPr>
              <w:t>分，其他或不提供的不得分；</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）投标人具有信息安全服务资质认证证书得</w:t>
            </w:r>
            <w:r>
              <w:rPr>
                <w:rFonts w:ascii="宋体" w:eastAsia="宋体" w:hAnsi="宋体" w:cs="宋体"/>
                <w:sz w:val="24"/>
                <w:szCs w:val="24"/>
              </w:rPr>
              <w:t>1</w:t>
            </w:r>
            <w:r>
              <w:rPr>
                <w:rFonts w:ascii="宋体" w:eastAsia="宋体" w:hAnsi="宋体" w:cs="宋体"/>
                <w:sz w:val="24"/>
                <w:szCs w:val="24"/>
              </w:rPr>
              <w:t>分。以上须提供有效期内的证书或资质的证明材料复印件并加盖单位公章，未提供不得分。</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项目经验</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投标人具备近三个自然年内（以合同签订日期为准）省级（或国家级）医疗保障相关的平</w:t>
            </w:r>
            <w:r>
              <w:rPr>
                <w:rFonts w:ascii="宋体" w:eastAsia="宋体" w:hAnsi="宋体" w:cs="宋体"/>
                <w:sz w:val="24"/>
                <w:szCs w:val="24"/>
              </w:rPr>
              <w:t>台信息化建设或运维保障服务案例（含联合体），合同名称包含“医疗保障”关键字，每提供一份完整案例得</w:t>
            </w:r>
            <w:r>
              <w:rPr>
                <w:rFonts w:ascii="宋体" w:eastAsia="宋体" w:hAnsi="宋体" w:cs="宋体"/>
                <w:sz w:val="24"/>
                <w:szCs w:val="24"/>
              </w:rPr>
              <w:t>1</w:t>
            </w:r>
            <w:r>
              <w:rPr>
                <w:rFonts w:ascii="宋体" w:eastAsia="宋体" w:hAnsi="宋体" w:cs="宋体"/>
                <w:sz w:val="24"/>
                <w:szCs w:val="24"/>
              </w:rPr>
              <w:t>分；满分</w:t>
            </w:r>
            <w:r>
              <w:rPr>
                <w:rFonts w:ascii="宋体" w:eastAsia="宋体" w:hAnsi="宋体" w:cs="宋体"/>
                <w:sz w:val="24"/>
                <w:szCs w:val="24"/>
              </w:rPr>
              <w:t>3</w:t>
            </w:r>
            <w:r>
              <w:rPr>
                <w:rFonts w:ascii="宋体" w:eastAsia="宋体" w:hAnsi="宋体" w:cs="宋体"/>
                <w:sz w:val="24"/>
                <w:szCs w:val="24"/>
              </w:rPr>
              <w:t>分。一份完整</w:t>
            </w:r>
            <w:r>
              <w:rPr>
                <w:rFonts w:ascii="宋体" w:eastAsia="宋体" w:hAnsi="宋体" w:cs="宋体"/>
                <w:sz w:val="24"/>
                <w:szCs w:val="24"/>
              </w:rPr>
              <w:lastRenderedPageBreak/>
              <w:t>的案例包含：中标公告（提供相关网站中标公告的下载网页并注明网址）、中标通知书复印件、采购合同文本复印件，项目验收证明等佐证材料。</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项目经理能力</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投标人拟投入的项目经理须具备</w:t>
            </w:r>
            <w:r>
              <w:rPr>
                <w:rFonts w:ascii="宋体" w:eastAsia="宋体" w:hAnsi="宋体" w:cs="宋体"/>
                <w:sz w:val="24"/>
                <w:szCs w:val="24"/>
              </w:rPr>
              <w:t xml:space="preserve"> ITSS-IT </w:t>
            </w:r>
            <w:r>
              <w:rPr>
                <w:rFonts w:ascii="宋体" w:eastAsia="宋体" w:hAnsi="宋体" w:cs="宋体"/>
                <w:sz w:val="24"/>
                <w:szCs w:val="24"/>
              </w:rPr>
              <w:t>服务项目经理证书、系统集成项目管理工程师证书、注册信息安全工程师证书（或信息安全保障人员认证证书）。</w:t>
            </w:r>
            <w:r>
              <w:rPr>
                <w:rFonts w:ascii="宋体" w:eastAsia="宋体" w:hAnsi="宋体" w:cs="宋体"/>
                <w:sz w:val="24"/>
                <w:szCs w:val="24"/>
              </w:rPr>
              <w:t xml:space="preserve"> </w:t>
            </w:r>
            <w:r>
              <w:rPr>
                <w:rFonts w:ascii="宋体" w:eastAsia="宋体" w:hAnsi="宋体" w:cs="宋体"/>
                <w:sz w:val="24"/>
                <w:szCs w:val="24"/>
              </w:rPr>
              <w:t>每提供一份证书得</w:t>
            </w:r>
            <w:r>
              <w:rPr>
                <w:rFonts w:ascii="宋体" w:eastAsia="宋体" w:hAnsi="宋体" w:cs="宋体"/>
                <w:sz w:val="24"/>
                <w:szCs w:val="24"/>
              </w:rPr>
              <w:t>1</w:t>
            </w:r>
            <w:r>
              <w:rPr>
                <w:rFonts w:ascii="宋体" w:eastAsia="宋体" w:hAnsi="宋体" w:cs="宋体"/>
                <w:sz w:val="24"/>
                <w:szCs w:val="24"/>
              </w:rPr>
              <w:t>分；满分</w:t>
            </w:r>
            <w:r>
              <w:rPr>
                <w:rFonts w:ascii="宋体" w:eastAsia="宋体" w:hAnsi="宋体" w:cs="宋体"/>
                <w:sz w:val="24"/>
                <w:szCs w:val="24"/>
              </w:rPr>
              <w:t>3</w:t>
            </w:r>
            <w:r>
              <w:rPr>
                <w:rFonts w:ascii="宋体" w:eastAsia="宋体" w:hAnsi="宋体" w:cs="宋体"/>
                <w:sz w:val="24"/>
                <w:szCs w:val="24"/>
              </w:rPr>
              <w:t>分；其他或不提供的不得分。</w:t>
            </w:r>
            <w:r>
              <w:rPr>
                <w:rFonts w:ascii="宋体" w:eastAsia="宋体" w:hAnsi="宋体" w:cs="宋体"/>
                <w:sz w:val="24"/>
                <w:szCs w:val="24"/>
              </w:rPr>
              <w:t xml:space="preserve"> </w:t>
            </w:r>
            <w:r>
              <w:rPr>
                <w:rFonts w:ascii="宋体" w:eastAsia="宋体" w:hAnsi="宋体" w:cs="宋体"/>
                <w:sz w:val="24"/>
                <w:szCs w:val="24"/>
              </w:rPr>
              <w:t>（提供国家认可相关资质证书复印件、投标截止时间前半年任意一个月（不含投标截止时间的当月）社会保险缴纳凭据复印件；以上材料须加盖投标人公章。本项提供的人员与其他项人员不得重复提供。）</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技术负责人能力</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投标人拟投入的技术负责人须具备系统架构设计师证书、系统分析师证书、信息系统项目管理师证书。</w:t>
            </w:r>
            <w:r>
              <w:rPr>
                <w:rFonts w:ascii="宋体" w:eastAsia="宋体" w:hAnsi="宋体" w:cs="宋体"/>
                <w:sz w:val="24"/>
                <w:szCs w:val="24"/>
              </w:rPr>
              <w:t xml:space="preserve"> </w:t>
            </w:r>
            <w:r>
              <w:rPr>
                <w:rFonts w:ascii="宋体" w:eastAsia="宋体" w:hAnsi="宋体" w:cs="宋体"/>
                <w:sz w:val="24"/>
                <w:szCs w:val="24"/>
              </w:rPr>
              <w:t>每提供一份证书得</w:t>
            </w:r>
            <w:r>
              <w:rPr>
                <w:rFonts w:ascii="宋体" w:eastAsia="宋体" w:hAnsi="宋体" w:cs="宋体"/>
                <w:sz w:val="24"/>
                <w:szCs w:val="24"/>
              </w:rPr>
              <w:t>1</w:t>
            </w:r>
            <w:r>
              <w:rPr>
                <w:rFonts w:ascii="宋体" w:eastAsia="宋体" w:hAnsi="宋体" w:cs="宋体"/>
                <w:sz w:val="24"/>
                <w:szCs w:val="24"/>
              </w:rPr>
              <w:t>分；满分</w:t>
            </w:r>
            <w:r>
              <w:rPr>
                <w:rFonts w:ascii="宋体" w:eastAsia="宋体" w:hAnsi="宋体" w:cs="宋体"/>
                <w:sz w:val="24"/>
                <w:szCs w:val="24"/>
              </w:rPr>
              <w:t>3</w:t>
            </w:r>
            <w:r>
              <w:rPr>
                <w:rFonts w:ascii="宋体" w:eastAsia="宋体" w:hAnsi="宋体" w:cs="宋体"/>
                <w:sz w:val="24"/>
                <w:szCs w:val="24"/>
              </w:rPr>
              <w:t>分；其他或不提供的不得分。（提供国家认可相关资质证书复印件、投标截止时间前半年任意一个月（不含投标截止时间的当月）社会保险缴纳凭据复印件；以上材料须加盖投标人公章。本项提供的人员与其他项人员不得重复提供。）</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驻场负责人能力</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投标人拟投入的驻场负责人须具备信息安全保障人员认证证书、大数据专业工程师证书、软件设计师证书。</w:t>
            </w:r>
            <w:r>
              <w:rPr>
                <w:rFonts w:ascii="宋体" w:eastAsia="宋体" w:hAnsi="宋体" w:cs="宋体"/>
                <w:sz w:val="24"/>
                <w:szCs w:val="24"/>
              </w:rPr>
              <w:t xml:space="preserve"> </w:t>
            </w:r>
            <w:r>
              <w:rPr>
                <w:rFonts w:ascii="宋体" w:eastAsia="宋体" w:hAnsi="宋体" w:cs="宋体"/>
                <w:sz w:val="24"/>
                <w:szCs w:val="24"/>
              </w:rPr>
              <w:t>每提供一份证书得</w:t>
            </w:r>
            <w:r>
              <w:rPr>
                <w:rFonts w:ascii="宋体" w:eastAsia="宋体" w:hAnsi="宋体" w:cs="宋体"/>
                <w:sz w:val="24"/>
                <w:szCs w:val="24"/>
              </w:rPr>
              <w:t>1</w:t>
            </w:r>
            <w:r>
              <w:rPr>
                <w:rFonts w:ascii="宋体" w:eastAsia="宋体" w:hAnsi="宋体" w:cs="宋体"/>
                <w:sz w:val="24"/>
                <w:szCs w:val="24"/>
              </w:rPr>
              <w:t>分，满分</w:t>
            </w:r>
            <w:r>
              <w:rPr>
                <w:rFonts w:ascii="宋体" w:eastAsia="宋体" w:hAnsi="宋体" w:cs="宋体"/>
                <w:sz w:val="24"/>
                <w:szCs w:val="24"/>
              </w:rPr>
              <w:t>3</w:t>
            </w:r>
            <w:r>
              <w:rPr>
                <w:rFonts w:ascii="宋体" w:eastAsia="宋体" w:hAnsi="宋体" w:cs="宋体"/>
                <w:sz w:val="24"/>
                <w:szCs w:val="24"/>
              </w:rPr>
              <w:t>分；其他或不提供的不得分。（提供国家认可相关资质证书复印件、投标截止时间前半年任意一个月（不含投标截止时间的当月）社会保</w:t>
            </w:r>
            <w:r>
              <w:rPr>
                <w:rFonts w:ascii="宋体" w:eastAsia="宋体" w:hAnsi="宋体" w:cs="宋体"/>
                <w:sz w:val="24"/>
                <w:szCs w:val="24"/>
              </w:rPr>
              <w:t>险缴纳凭据复印件；以上材料须加盖投标人公章。本项提供的人员与其他项人员不得重复提供。）</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服务团队能力</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t>3.0000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投标人拟投入的项目组成员具有以下证书：</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）至少一名人员具有信息系统项目管理师证书的得</w:t>
            </w:r>
            <w:r>
              <w:rPr>
                <w:rFonts w:ascii="宋体" w:eastAsia="宋体" w:hAnsi="宋体" w:cs="宋体"/>
                <w:sz w:val="24"/>
                <w:szCs w:val="24"/>
              </w:rPr>
              <w:t>0.75</w:t>
            </w:r>
            <w:r>
              <w:rPr>
                <w:rFonts w:ascii="宋体" w:eastAsia="宋体" w:hAnsi="宋体" w:cs="宋体"/>
                <w:sz w:val="24"/>
                <w:szCs w:val="24"/>
              </w:rPr>
              <w:t>分；</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）至少一名人员具有网络工程师证书的得</w:t>
            </w:r>
            <w:r>
              <w:rPr>
                <w:rFonts w:ascii="宋体" w:eastAsia="宋体" w:hAnsi="宋体" w:cs="宋体"/>
                <w:sz w:val="24"/>
                <w:szCs w:val="24"/>
              </w:rPr>
              <w:t>0.375</w:t>
            </w:r>
            <w:r>
              <w:rPr>
                <w:rFonts w:ascii="宋体" w:eastAsia="宋体" w:hAnsi="宋体" w:cs="宋体"/>
                <w:sz w:val="24"/>
                <w:szCs w:val="24"/>
              </w:rPr>
              <w:t>分；</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）至少一名人员具有</w:t>
            </w:r>
            <w:r>
              <w:rPr>
                <w:rFonts w:ascii="宋体" w:eastAsia="宋体" w:hAnsi="宋体" w:cs="宋体"/>
                <w:sz w:val="24"/>
                <w:szCs w:val="24"/>
              </w:rPr>
              <w:t>ITSS-IT</w:t>
            </w:r>
            <w:r>
              <w:rPr>
                <w:rFonts w:ascii="宋体" w:eastAsia="宋体" w:hAnsi="宋体" w:cs="宋体"/>
                <w:sz w:val="24"/>
                <w:szCs w:val="24"/>
              </w:rPr>
              <w:t>服务项目经理证书的得</w:t>
            </w:r>
            <w:r>
              <w:rPr>
                <w:rFonts w:ascii="宋体" w:eastAsia="宋体" w:hAnsi="宋体" w:cs="宋体"/>
                <w:sz w:val="24"/>
                <w:szCs w:val="24"/>
              </w:rPr>
              <w:t>0.375</w:t>
            </w:r>
            <w:r>
              <w:rPr>
                <w:rFonts w:ascii="宋体" w:eastAsia="宋体" w:hAnsi="宋体" w:cs="宋体"/>
                <w:sz w:val="24"/>
                <w:szCs w:val="24"/>
              </w:rPr>
              <w:t>分；</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）至少一名人员具有数据库系统工程师证书的得</w:t>
            </w:r>
            <w:r>
              <w:rPr>
                <w:rFonts w:ascii="宋体" w:eastAsia="宋体" w:hAnsi="宋体" w:cs="宋体"/>
                <w:sz w:val="24"/>
                <w:szCs w:val="24"/>
              </w:rPr>
              <w:t>0.375</w:t>
            </w:r>
            <w:r>
              <w:rPr>
                <w:rFonts w:ascii="宋体" w:eastAsia="宋体" w:hAnsi="宋体" w:cs="宋体"/>
                <w:sz w:val="24"/>
                <w:szCs w:val="24"/>
              </w:rPr>
              <w:t>分；</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）至少一名人员具有软件设计师证书的得</w:t>
            </w:r>
            <w:r>
              <w:rPr>
                <w:rFonts w:ascii="宋体" w:eastAsia="宋体" w:hAnsi="宋体" w:cs="宋体"/>
                <w:sz w:val="24"/>
                <w:szCs w:val="24"/>
              </w:rPr>
              <w:t>0.375</w:t>
            </w:r>
            <w:r>
              <w:rPr>
                <w:rFonts w:ascii="宋体" w:eastAsia="宋体" w:hAnsi="宋体" w:cs="宋体"/>
                <w:sz w:val="24"/>
                <w:szCs w:val="24"/>
              </w:rPr>
              <w:t>分；</w:t>
            </w:r>
            <w:r>
              <w:rPr>
                <w:rFonts w:ascii="宋体" w:eastAsia="宋体" w:hAnsi="宋体" w:cs="宋体"/>
                <w:sz w:val="24"/>
                <w:szCs w:val="24"/>
              </w:rPr>
              <w:t xml:space="preserve"> </w:t>
            </w: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）至少一名人员具有信息安全保障人员认证证书</w:t>
            </w:r>
            <w:r>
              <w:rPr>
                <w:rFonts w:ascii="宋体" w:eastAsia="宋体" w:hAnsi="宋体" w:cs="宋体"/>
                <w:sz w:val="24"/>
                <w:szCs w:val="24"/>
              </w:rPr>
              <w:t>的得</w:t>
            </w:r>
            <w:r>
              <w:rPr>
                <w:rFonts w:ascii="宋体" w:eastAsia="宋体" w:hAnsi="宋体" w:cs="宋体"/>
                <w:sz w:val="24"/>
                <w:szCs w:val="24"/>
              </w:rPr>
              <w:t>0.375</w:t>
            </w:r>
            <w:r>
              <w:rPr>
                <w:rFonts w:ascii="宋体" w:eastAsia="宋体" w:hAnsi="宋体" w:cs="宋体"/>
                <w:sz w:val="24"/>
                <w:szCs w:val="24"/>
              </w:rPr>
              <w:t>分；（</w:t>
            </w:r>
            <w:r>
              <w:rPr>
                <w:rFonts w:ascii="宋体" w:eastAsia="宋体" w:hAnsi="宋体" w:cs="宋体"/>
                <w:sz w:val="24"/>
                <w:szCs w:val="24"/>
              </w:rPr>
              <w:t>7</w:t>
            </w:r>
            <w:r>
              <w:rPr>
                <w:rFonts w:ascii="宋体" w:eastAsia="宋体" w:hAnsi="宋体" w:cs="宋体"/>
                <w:sz w:val="24"/>
                <w:szCs w:val="24"/>
              </w:rPr>
              <w:t>）至少一名人员具有信息系统监理师证书的得</w:t>
            </w:r>
            <w:r>
              <w:rPr>
                <w:rFonts w:ascii="宋体" w:eastAsia="宋体" w:hAnsi="宋体" w:cs="宋体"/>
                <w:sz w:val="24"/>
                <w:szCs w:val="24"/>
              </w:rPr>
              <w:t>0.375</w:t>
            </w:r>
            <w:r>
              <w:rPr>
                <w:rFonts w:ascii="宋体" w:eastAsia="宋体" w:hAnsi="宋体" w:cs="宋体"/>
                <w:sz w:val="24"/>
                <w:szCs w:val="24"/>
              </w:rPr>
              <w:t>分，同一人员满足多个要求以及同一要求具有多个人员的不重复计分。（提供国家认可相关资质证书复印件、投标截止时间前半年任意一个月（不含投标截止时间的当月）社会保险缴纳凭据复印件；以上材料须加盖投标人公章，本项提供的人员与其他项人员不得重复提供。）</w:t>
            </w:r>
          </w:p>
        </w:tc>
      </w:tr>
      <w:tr w:rsidR="002A5108">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人员</w:t>
            </w:r>
            <w:r>
              <w:rPr>
                <w:rFonts w:ascii="宋体" w:eastAsia="宋体" w:hAnsi="宋体" w:cs="宋体"/>
                <w:sz w:val="24"/>
                <w:szCs w:val="24"/>
              </w:rPr>
              <w:lastRenderedPageBreak/>
              <w:t>投入</w:t>
            </w:r>
          </w:p>
        </w:tc>
        <w:tc>
          <w:tcPr>
            <w:tcW w:w="0" w:type="auto"/>
          </w:tcPr>
          <w:p w:rsidR="002A5108" w:rsidRDefault="00260373">
            <w:pPr>
              <w:pStyle w:val="null3"/>
              <w:spacing w:line="360" w:lineRule="auto"/>
              <w:jc w:val="right"/>
              <w:rPr>
                <w:rFonts w:ascii="宋体" w:eastAsia="宋体" w:hAnsi="宋体" w:cs="宋体" w:hint="default"/>
                <w:sz w:val="24"/>
                <w:szCs w:val="24"/>
              </w:rPr>
            </w:pPr>
            <w:r>
              <w:rPr>
                <w:rFonts w:ascii="宋体" w:eastAsia="宋体" w:hAnsi="宋体" w:cs="宋体"/>
                <w:sz w:val="24"/>
                <w:szCs w:val="24"/>
              </w:rPr>
              <w:lastRenderedPageBreak/>
              <w:t>3.0000</w:t>
            </w:r>
          </w:p>
        </w:tc>
        <w:tc>
          <w:tcPr>
            <w:tcW w:w="0" w:type="auto"/>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为确保本项目服务质量，根据投标人为本项目拟配备的人数进行评分：为本</w:t>
            </w:r>
            <w:r>
              <w:rPr>
                <w:rFonts w:ascii="宋体" w:eastAsia="宋体" w:hAnsi="宋体" w:cs="宋体"/>
                <w:sz w:val="24"/>
                <w:szCs w:val="24"/>
              </w:rPr>
              <w:lastRenderedPageBreak/>
              <w:t>项目配备</w:t>
            </w:r>
            <w:r>
              <w:rPr>
                <w:rFonts w:ascii="宋体" w:eastAsia="宋体" w:hAnsi="宋体" w:cs="宋体"/>
                <w:sz w:val="24"/>
                <w:szCs w:val="24"/>
              </w:rPr>
              <w:t>75</w:t>
            </w:r>
            <w:r>
              <w:rPr>
                <w:rFonts w:ascii="宋体" w:eastAsia="宋体" w:hAnsi="宋体" w:cs="宋体"/>
                <w:sz w:val="24"/>
                <w:szCs w:val="24"/>
              </w:rPr>
              <w:t>人及以上的得</w:t>
            </w:r>
            <w:r>
              <w:rPr>
                <w:rFonts w:ascii="宋体" w:eastAsia="宋体" w:hAnsi="宋体" w:cs="宋体"/>
                <w:sz w:val="24"/>
                <w:szCs w:val="24"/>
              </w:rPr>
              <w:t>3</w:t>
            </w:r>
            <w:r>
              <w:rPr>
                <w:rFonts w:ascii="宋体" w:eastAsia="宋体" w:hAnsi="宋体" w:cs="宋体"/>
                <w:sz w:val="24"/>
                <w:szCs w:val="24"/>
              </w:rPr>
              <w:t>分；为本项目配备</w:t>
            </w:r>
            <w:r>
              <w:rPr>
                <w:rFonts w:ascii="宋体" w:eastAsia="宋体" w:hAnsi="宋体" w:cs="宋体"/>
                <w:sz w:val="24"/>
                <w:szCs w:val="24"/>
              </w:rPr>
              <w:t>65-74</w:t>
            </w:r>
            <w:r>
              <w:rPr>
                <w:rFonts w:ascii="宋体" w:eastAsia="宋体" w:hAnsi="宋体" w:cs="宋体"/>
                <w:sz w:val="24"/>
                <w:szCs w:val="24"/>
              </w:rPr>
              <w:t>人的得</w:t>
            </w:r>
            <w:r>
              <w:rPr>
                <w:rFonts w:ascii="宋体" w:eastAsia="宋体" w:hAnsi="宋体" w:cs="宋体"/>
                <w:sz w:val="24"/>
                <w:szCs w:val="24"/>
              </w:rPr>
              <w:t>2</w:t>
            </w:r>
            <w:r>
              <w:rPr>
                <w:rFonts w:ascii="宋体" w:eastAsia="宋体" w:hAnsi="宋体" w:cs="宋体"/>
                <w:sz w:val="24"/>
                <w:szCs w:val="24"/>
              </w:rPr>
              <w:t>分；为本项目配备</w:t>
            </w:r>
            <w:r>
              <w:rPr>
                <w:rFonts w:ascii="宋体" w:eastAsia="宋体" w:hAnsi="宋体" w:cs="宋体"/>
                <w:sz w:val="24"/>
                <w:szCs w:val="24"/>
              </w:rPr>
              <w:t>50-64</w:t>
            </w:r>
            <w:r>
              <w:rPr>
                <w:rFonts w:ascii="宋体" w:eastAsia="宋体" w:hAnsi="宋体" w:cs="宋体"/>
                <w:sz w:val="24"/>
                <w:szCs w:val="24"/>
              </w:rPr>
              <w:t>人的得</w:t>
            </w:r>
            <w:r>
              <w:rPr>
                <w:rFonts w:ascii="宋体" w:eastAsia="宋体" w:hAnsi="宋体" w:cs="宋体"/>
                <w:sz w:val="24"/>
                <w:szCs w:val="24"/>
              </w:rPr>
              <w:t>1</w:t>
            </w:r>
            <w:r>
              <w:rPr>
                <w:rFonts w:ascii="宋体" w:eastAsia="宋体" w:hAnsi="宋体" w:cs="宋体"/>
                <w:sz w:val="24"/>
                <w:szCs w:val="24"/>
              </w:rPr>
              <w:t>分；配备</w:t>
            </w:r>
            <w:r>
              <w:rPr>
                <w:rFonts w:ascii="宋体" w:eastAsia="宋体" w:hAnsi="宋体" w:cs="宋体"/>
                <w:sz w:val="24"/>
                <w:szCs w:val="24"/>
              </w:rPr>
              <w:t>5</w:t>
            </w:r>
            <w:r>
              <w:rPr>
                <w:rFonts w:ascii="宋体" w:eastAsia="宋体" w:hAnsi="宋体" w:cs="宋体"/>
                <w:sz w:val="24"/>
                <w:szCs w:val="24"/>
              </w:rPr>
              <w:t>0</w:t>
            </w:r>
            <w:r>
              <w:rPr>
                <w:rFonts w:ascii="宋体" w:eastAsia="宋体" w:hAnsi="宋体" w:cs="宋体"/>
                <w:sz w:val="24"/>
                <w:szCs w:val="24"/>
              </w:rPr>
              <w:t>人以下的不得分。需提供投标截止时间前半年任意一个月（不含投标截止时间的当月）投标人为其人员缴纳的社会保险凭据复印件。</w:t>
            </w:r>
          </w:p>
        </w:tc>
      </w:tr>
    </w:tbl>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※除本章第</w:t>
      </w:r>
      <w:r>
        <w:rPr>
          <w:rFonts w:ascii="宋体" w:eastAsia="宋体" w:hAnsi="宋体" w:cs="宋体"/>
          <w:sz w:val="24"/>
          <w:szCs w:val="24"/>
        </w:rPr>
        <w:t>6.3</w:t>
      </w:r>
      <w:r>
        <w:rPr>
          <w:rFonts w:ascii="宋体" w:eastAsia="宋体" w:hAnsi="宋体" w:cs="宋体"/>
          <w:sz w:val="24"/>
          <w:szCs w:val="24"/>
        </w:rPr>
        <w:t>条第（</w:t>
      </w:r>
      <w:r>
        <w:rPr>
          <w:rFonts w:ascii="宋体" w:eastAsia="宋体" w:hAnsi="宋体" w:cs="宋体"/>
          <w:sz w:val="24"/>
          <w:szCs w:val="24"/>
        </w:rPr>
        <w:t>3</w:t>
      </w:r>
      <w:r>
        <w:rPr>
          <w:rFonts w:ascii="宋体" w:eastAsia="宋体" w:hAnsi="宋体" w:cs="宋体"/>
          <w:sz w:val="24"/>
          <w:szCs w:val="24"/>
        </w:rPr>
        <w:t>）款规定情形和落实政府采购政策需进行的价格扣除情形外，不能对投标人的投标报价进行任何调整。</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）中标候选人排列规则顺序如下：</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a.</w:t>
      </w:r>
      <w:r>
        <w:rPr>
          <w:rFonts w:ascii="宋体" w:eastAsia="宋体" w:hAnsi="宋体" w:cs="宋体"/>
          <w:sz w:val="24"/>
          <w:szCs w:val="24"/>
        </w:rPr>
        <w:t>按照评标总得分（</w:t>
      </w:r>
      <w:r>
        <w:rPr>
          <w:rFonts w:ascii="宋体" w:eastAsia="宋体" w:hAnsi="宋体" w:cs="宋体"/>
          <w:sz w:val="24"/>
          <w:szCs w:val="24"/>
        </w:rPr>
        <w:t>FA</w:t>
      </w:r>
      <w:r>
        <w:rPr>
          <w:rFonts w:ascii="宋体" w:eastAsia="宋体" w:hAnsi="宋体" w:cs="宋体"/>
          <w:sz w:val="24"/>
          <w:szCs w:val="24"/>
        </w:rPr>
        <w:t>）由高到低顺序排列。</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b.</w:t>
      </w:r>
      <w:r>
        <w:rPr>
          <w:rFonts w:ascii="宋体" w:eastAsia="宋体" w:hAnsi="宋体" w:cs="宋体"/>
          <w:sz w:val="24"/>
          <w:szCs w:val="24"/>
        </w:rPr>
        <w:t>评标总得分（</w:t>
      </w:r>
      <w:r>
        <w:rPr>
          <w:rFonts w:ascii="宋体" w:eastAsia="宋体" w:hAnsi="宋体" w:cs="宋体"/>
          <w:sz w:val="24"/>
          <w:szCs w:val="24"/>
        </w:rPr>
        <w:t>FA</w:t>
      </w:r>
      <w:r>
        <w:rPr>
          <w:rFonts w:ascii="宋体" w:eastAsia="宋体" w:hAnsi="宋体" w:cs="宋体"/>
          <w:sz w:val="24"/>
          <w:szCs w:val="24"/>
        </w:rPr>
        <w:t>）相同的，按照评标价（即价格扣除后的投标报价）由低到高顺序排列。</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c.</w:t>
      </w:r>
      <w:r>
        <w:rPr>
          <w:rFonts w:ascii="宋体" w:eastAsia="宋体" w:hAnsi="宋体" w:cs="宋体"/>
          <w:sz w:val="24"/>
          <w:szCs w:val="24"/>
        </w:rPr>
        <w:t>评标总得分（</w:t>
      </w:r>
      <w:r>
        <w:rPr>
          <w:rFonts w:ascii="宋体" w:eastAsia="宋体" w:hAnsi="宋体" w:cs="宋体"/>
          <w:sz w:val="24"/>
          <w:szCs w:val="24"/>
        </w:rPr>
        <w:t>FA</w:t>
      </w:r>
      <w:r>
        <w:rPr>
          <w:rFonts w:ascii="宋体" w:eastAsia="宋体" w:hAnsi="宋体" w:cs="宋体"/>
          <w:sz w:val="24"/>
          <w:szCs w:val="24"/>
        </w:rPr>
        <w:t>）且评标价（即价格扣除后的投标报价）相同的并列。</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、其他规定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评标应全程保密且不得透露给任一投标人或与评标工作无关的人员。</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评标将进行全程实时录音录像，录音录像资料随采购文件一并存档。</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8.3</w:t>
      </w:r>
      <w:r>
        <w:rPr>
          <w:rFonts w:ascii="宋体" w:eastAsia="宋体" w:hAnsi="宋体" w:cs="宋体"/>
          <w:sz w:val="24"/>
          <w:szCs w:val="24"/>
        </w:rPr>
        <w:t>若投标人有任何试图干扰具体评标事务，影响评标委员会独立履行职责的行为，其投标无效且不予退还投标保证金或通过投标保函进行索赔。情节严重的，由财政部门列入不良行为记录。</w:t>
      </w:r>
    </w:p>
    <w:p w:rsidR="002A5108" w:rsidRDefault="00260373">
      <w:pPr>
        <w:pStyle w:val="null3"/>
        <w:spacing w:line="360" w:lineRule="auto"/>
        <w:ind w:firstLine="480"/>
        <w:jc w:val="both"/>
        <w:rPr>
          <w:rFonts w:ascii="宋体" w:eastAsia="宋体" w:hAnsi="宋体" w:cs="宋体" w:hint="default"/>
        </w:rPr>
      </w:pPr>
      <w:r>
        <w:rPr>
          <w:rFonts w:ascii="宋体" w:eastAsia="宋体" w:hAnsi="宋体" w:cs="宋体"/>
          <w:sz w:val="24"/>
          <w:szCs w:val="24"/>
        </w:rPr>
        <w:t>8.4</w:t>
      </w:r>
      <w:r>
        <w:rPr>
          <w:rFonts w:ascii="宋体" w:eastAsia="宋体" w:hAnsi="宋体" w:cs="宋体"/>
          <w:sz w:val="24"/>
          <w:szCs w:val="24"/>
        </w:rPr>
        <w:t>其他：</w:t>
      </w:r>
      <w:r>
        <w:rPr>
          <w:rFonts w:ascii="宋体" w:eastAsia="宋体" w:hAnsi="宋体" w:cs="宋体"/>
        </w:rPr>
        <w:t>无</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1"/>
        <w:rPr>
          <w:rFonts w:ascii="宋体" w:eastAsia="宋体" w:hAnsi="宋体" w:cs="宋体" w:hint="default"/>
          <w:sz w:val="30"/>
          <w:szCs w:val="30"/>
        </w:rPr>
      </w:pPr>
      <w:r>
        <w:rPr>
          <w:rFonts w:ascii="宋体" w:eastAsia="宋体" w:hAnsi="宋体" w:cs="宋体"/>
          <w:b/>
          <w:sz w:val="30"/>
          <w:szCs w:val="30"/>
        </w:rPr>
        <w:lastRenderedPageBreak/>
        <w:t>第五章</w:t>
      </w:r>
      <w:r>
        <w:rPr>
          <w:rFonts w:ascii="宋体" w:eastAsia="宋体" w:hAnsi="宋体" w:cs="宋体"/>
          <w:b/>
          <w:sz w:val="30"/>
          <w:szCs w:val="30"/>
        </w:rPr>
        <w:t xml:space="preserve"> </w:t>
      </w:r>
      <w:r>
        <w:rPr>
          <w:rFonts w:ascii="宋体" w:eastAsia="宋体" w:hAnsi="宋体" w:cs="宋体"/>
          <w:b/>
          <w:sz w:val="30"/>
          <w:szCs w:val="30"/>
        </w:rPr>
        <w:t>招标内容及要求</w:t>
      </w:r>
    </w:p>
    <w:p w:rsidR="002A5108" w:rsidRDefault="00260373">
      <w:pPr>
        <w:pStyle w:val="null3"/>
        <w:spacing w:line="360" w:lineRule="auto"/>
        <w:jc w:val="both"/>
        <w:outlineLvl w:val="2"/>
        <w:rPr>
          <w:rFonts w:ascii="宋体" w:eastAsia="宋体" w:hAnsi="宋体" w:cs="宋体" w:hint="default"/>
          <w:sz w:val="24"/>
          <w:szCs w:val="24"/>
        </w:rPr>
      </w:pPr>
      <w:r>
        <w:rPr>
          <w:rFonts w:ascii="宋体" w:eastAsia="宋体" w:hAnsi="宋体" w:cs="宋体"/>
          <w:b/>
          <w:sz w:val="24"/>
          <w:szCs w:val="24"/>
        </w:rPr>
        <w:t>一、项目概况（采购标的）</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福建省级医疗保障信息平台是国家医疗保障信息化建设的重要组成，建成后的福建省级医疗保障信息平台承担了全省各级各类参保人的日常就医刷卡结算、医保业务经办的功能，是我省重要的民生保障工程。福建省级医疗保障信息平台于</w:t>
      </w:r>
      <w:r>
        <w:rPr>
          <w:rFonts w:ascii="宋体" w:eastAsia="宋体" w:hAnsi="宋体" w:cs="宋体"/>
          <w:sz w:val="24"/>
          <w:szCs w:val="24"/>
        </w:rPr>
        <w:t>2019</w:t>
      </w:r>
      <w:r>
        <w:rPr>
          <w:rFonts w:ascii="宋体" w:eastAsia="宋体" w:hAnsi="宋体" w:cs="宋体"/>
          <w:sz w:val="24"/>
          <w:szCs w:val="24"/>
        </w:rPr>
        <w:t>年启动建设，建设包含核心业务类系统、大数据分析和监管类系统、药品和耗材招采类系统、基金财务管理类等</w:t>
      </w:r>
      <w:r>
        <w:rPr>
          <w:rFonts w:ascii="宋体" w:eastAsia="宋体" w:hAnsi="宋体" w:cs="宋体"/>
          <w:sz w:val="24"/>
          <w:szCs w:val="24"/>
        </w:rPr>
        <w:t>22</w:t>
      </w:r>
      <w:r>
        <w:rPr>
          <w:rFonts w:ascii="宋体" w:eastAsia="宋体" w:hAnsi="宋体" w:cs="宋体"/>
          <w:sz w:val="24"/>
          <w:szCs w:val="24"/>
        </w:rPr>
        <w:t>个子系统，并于</w:t>
      </w:r>
      <w:r>
        <w:rPr>
          <w:rFonts w:ascii="宋体" w:eastAsia="宋体" w:hAnsi="宋体" w:cs="宋体"/>
          <w:sz w:val="24"/>
          <w:szCs w:val="24"/>
        </w:rPr>
        <w:t xml:space="preserve"> 2021</w:t>
      </w:r>
      <w:r>
        <w:rPr>
          <w:rFonts w:ascii="宋体" w:eastAsia="宋体" w:hAnsi="宋体" w:cs="宋体"/>
          <w:sz w:val="24"/>
          <w:szCs w:val="24"/>
        </w:rPr>
        <w:t>年底根据国家医保局要求实现全域全业务上线，</w:t>
      </w:r>
      <w:r>
        <w:rPr>
          <w:rFonts w:ascii="宋体" w:eastAsia="宋体" w:hAnsi="宋体" w:cs="宋体"/>
          <w:sz w:val="24"/>
          <w:szCs w:val="24"/>
        </w:rPr>
        <w:t>2022</w:t>
      </w:r>
      <w:r>
        <w:rPr>
          <w:rFonts w:ascii="宋体" w:eastAsia="宋体" w:hAnsi="宋体" w:cs="宋体"/>
          <w:sz w:val="24"/>
          <w:szCs w:val="24"/>
        </w:rPr>
        <w:t>年</w:t>
      </w:r>
      <w:r>
        <w:rPr>
          <w:rFonts w:ascii="宋体" w:eastAsia="宋体" w:hAnsi="宋体" w:cs="宋体"/>
          <w:sz w:val="24"/>
          <w:szCs w:val="24"/>
        </w:rPr>
        <w:t>9</w:t>
      </w:r>
      <w:r>
        <w:rPr>
          <w:rFonts w:ascii="宋体" w:eastAsia="宋体" w:hAnsi="宋体" w:cs="宋体"/>
          <w:sz w:val="24"/>
          <w:szCs w:val="24"/>
        </w:rPr>
        <w:t>月通过国家局验收。</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福建省级医疗保障信息平台运维服务项目作为福建省级医疗保障信息平台建设的重要延续性项目主要涉及一期</w:t>
      </w:r>
      <w:r>
        <w:rPr>
          <w:rFonts w:ascii="宋体" w:eastAsia="宋体" w:hAnsi="宋体" w:cs="宋体"/>
          <w:sz w:val="24"/>
          <w:szCs w:val="24"/>
        </w:rPr>
        <w:t>应用系统软件维护续保服务、一期应用系统业务保障服务，确保医保日常业务正常开展，保障参保人员医保待遇全面落实，并为参保人、参保单位及两定机构提供稳定高效的服务是福建省级医疗保障信息平台能够顺利、平稳、高效运行的重要保障。项目立项依据充分且有力，与国家医疗保障局、我省医疗保障事业发展规划相契合，具有较强的现实需求，且由于其公益性属性较难由社会力量进行承担，项目立项规范。</w:t>
      </w:r>
    </w:p>
    <w:p w:rsidR="002A5108" w:rsidRDefault="00260373">
      <w:pPr>
        <w:pStyle w:val="null3"/>
        <w:spacing w:line="360" w:lineRule="auto"/>
        <w:jc w:val="both"/>
        <w:outlineLvl w:val="2"/>
        <w:rPr>
          <w:rFonts w:ascii="宋体" w:eastAsia="宋体" w:hAnsi="宋体" w:cs="宋体" w:hint="default"/>
          <w:sz w:val="24"/>
          <w:szCs w:val="24"/>
        </w:rPr>
      </w:pPr>
      <w:r>
        <w:rPr>
          <w:rFonts w:ascii="宋体" w:eastAsia="宋体" w:hAnsi="宋体" w:cs="宋体"/>
          <w:b/>
          <w:sz w:val="24"/>
          <w:szCs w:val="24"/>
        </w:rPr>
        <w:t>二、技术和服务要求（以“★”标示的内容为不允许负偏离的实质性要求）</w:t>
      </w:r>
    </w:p>
    <w:p w:rsidR="002A5108" w:rsidRDefault="00260373">
      <w:pPr>
        <w:pStyle w:val="null3"/>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服务期限</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采购内容为运维服务，服务期为自合同签订之日起</w:t>
      </w:r>
      <w:r>
        <w:rPr>
          <w:rFonts w:ascii="宋体" w:eastAsia="宋体" w:hAnsi="宋体" w:cs="宋体"/>
          <w:sz w:val="24"/>
          <w:szCs w:val="24"/>
        </w:rPr>
        <w:t>12</w:t>
      </w:r>
      <w:r>
        <w:rPr>
          <w:rFonts w:ascii="宋体" w:eastAsia="宋体" w:hAnsi="宋体" w:cs="宋体"/>
          <w:sz w:val="24"/>
          <w:szCs w:val="24"/>
        </w:rPr>
        <w:t>个月。</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服务范围</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服务范围包括已建设的福建省医疗保障信息平台核心业务类系统、大数据分析和监管类系统、药品和耗材招采类系统以及基金财务和运行审计系统，系统如下表所示：</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应用系统运维服务范围如下：</w:t>
      </w:r>
    </w:p>
    <w:tbl>
      <w:tblPr>
        <w:tblW w:w="0" w:type="auto"/>
        <w:tblBorders>
          <w:top w:val="none" w:sz="4" w:space="0" w:color="000000"/>
          <w:left w:val="none" w:sz="4" w:space="0" w:color="000000"/>
          <w:bottom w:val="none" w:sz="4" w:space="0" w:color="000000"/>
          <w:right w:val="none" w:sz="4" w:space="0" w:color="000000"/>
        </w:tblBorders>
        <w:tblLook w:val="04A0"/>
      </w:tblPr>
      <w:tblGrid>
        <w:gridCol w:w="570"/>
        <w:gridCol w:w="1395"/>
        <w:gridCol w:w="1986"/>
        <w:gridCol w:w="6005"/>
      </w:tblGrid>
      <w:tr w:rsidR="002A5108">
        <w:tc>
          <w:tcPr>
            <w:tcW w:w="0" w:type="auto"/>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b/>
                <w:sz w:val="24"/>
                <w:szCs w:val="24"/>
              </w:rPr>
              <w:t>序号</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b/>
                <w:sz w:val="24"/>
                <w:szCs w:val="24"/>
              </w:rPr>
              <w:t>类别</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b/>
                <w:sz w:val="24"/>
                <w:szCs w:val="24"/>
              </w:rPr>
              <w:t>系统名称</w:t>
            </w:r>
          </w:p>
        </w:tc>
        <w:tc>
          <w:tcPr>
            <w:tcW w:w="0" w:type="auto"/>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b/>
                <w:sz w:val="24"/>
                <w:szCs w:val="24"/>
              </w:rPr>
              <w:t>涉及服务内容</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核心业务类</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基础信息管理子系统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应用系统业务保障服务：政策参数调整服务、定点医药保障服务。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业务经办管理子系统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应用系统业务保障服务：经办业务优化配置、政策参数</w:t>
            </w:r>
            <w:r>
              <w:rPr>
                <w:rFonts w:ascii="宋体" w:eastAsia="宋体" w:hAnsi="宋体" w:cs="宋体"/>
                <w:sz w:val="24"/>
                <w:szCs w:val="24"/>
              </w:rPr>
              <w:lastRenderedPageBreak/>
              <w:t>调整服务、定点医药保障服务、专项数据应用服务。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跨省异地就医管理子系统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应用系统业务保障服务：经办业务优化配置、定点医药保障服务、专项数据应用服务。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支付方式管理子系统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应用系统业务保障服务：经办业务优化配置、政策参数调整服务、定点医药保障服务、专项数据应用服务。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医疗服务价格管理子系统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应用系统业务保障服务：政策参数调整服务。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公共服务子系统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应用系统业务保障服务：经办业务优化配置、定点医药保障服务、专项数据应用服务。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内部统一门户子系统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应用系统业务保障服务：无。</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通用就诊购药子系统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应用系统业务保障服务：定点医药保障服务。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业务标准接口和自助服务子系统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应用系统业务保障服务：经办业务优化配置、定点医药保障服务、专项数据应用服务。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电子凭证应用支撑子系统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应用系统业务保障服务：定点医药保障服务。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11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业务中台部署</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应用系统业务保障服务：无。</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大数据分析和监管类</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运行监测子系统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医疗保障决策子系统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信用评价管理子系统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智能监管知识库管理子系统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应用系统业务保障服务：经办业务优化配置、政策参数调整服务。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内部控制管理子系统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医疗费用审核稽核业务子系统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应用系统业务保障服务：经办业务优化配置、政策参数调整服务、专项数据应用服务。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行政稽查管理子系统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应用系统业务保障服务：经办业务优化配置、政策参数调整服务、专项数据应用服务。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19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药品和耗材招采</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药品和医用耗材招标子系统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应用系统业务保障服务：经办业务优化配置、政策参数调整服务、定点医药保障服务、专项数据应用服务。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药品和医用耗材采购交易子系统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应用系统业务保障服务：专项数据应用服务、定点医药保障服务。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基金财务和运行审计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基金财务子系统</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应用系统业务保障服务：专项数据应用服务。</w:t>
            </w:r>
          </w:p>
        </w:tc>
      </w:tr>
      <w:tr w:rsidR="002A5108">
        <w:tc>
          <w:tcPr>
            <w:tcW w:w="0" w:type="auto"/>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基金运行审计子系统</w:t>
            </w:r>
          </w:p>
        </w:tc>
        <w:tc>
          <w:tcPr>
            <w:tcW w:w="0" w:type="auto"/>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应用系统续维保服务：系统问题维护、下发系统升级、系统日常巡检、系统培训</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应用系统业务保障服务：专项数据应用服务。</w:t>
            </w:r>
          </w:p>
        </w:tc>
      </w:tr>
    </w:tbl>
    <w:p w:rsidR="002A5108" w:rsidRDefault="00260373" w:rsidP="00372A1C">
      <w:pPr>
        <w:pStyle w:val="null3"/>
        <w:spacing w:line="360" w:lineRule="auto"/>
        <w:ind w:firstLineChars="200" w:firstLine="482"/>
        <w:jc w:val="both"/>
        <w:outlineLvl w:val="1"/>
        <w:rPr>
          <w:rFonts w:ascii="宋体" w:eastAsia="宋体" w:hAnsi="宋体" w:cs="宋体" w:hint="default"/>
          <w:sz w:val="24"/>
          <w:szCs w:val="24"/>
        </w:rPr>
      </w:pPr>
      <w:r>
        <w:rPr>
          <w:rFonts w:ascii="宋体" w:eastAsia="宋体" w:hAnsi="宋体" w:cs="宋体"/>
          <w:b/>
          <w:sz w:val="24"/>
          <w:szCs w:val="24"/>
          <w:lang w:eastAsia="zh-CN"/>
        </w:rPr>
        <w:t>3</w:t>
      </w:r>
      <w:r>
        <w:rPr>
          <w:rFonts w:ascii="宋体" w:eastAsia="宋体" w:hAnsi="宋体" w:cs="宋体"/>
          <w:b/>
          <w:sz w:val="24"/>
          <w:szCs w:val="24"/>
        </w:rPr>
        <w:t>.</w:t>
      </w:r>
      <w:r>
        <w:rPr>
          <w:rFonts w:ascii="宋体" w:eastAsia="宋体" w:hAnsi="宋体" w:cs="宋体"/>
          <w:b/>
          <w:sz w:val="24"/>
          <w:szCs w:val="24"/>
        </w:rPr>
        <w:t>应用系统软件维护续保服务内容</w:t>
      </w:r>
    </w:p>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w:t>
      </w:r>
      <w:r>
        <w:rPr>
          <w:rFonts w:ascii="宋体" w:eastAsia="宋体" w:hAnsi="宋体" w:cs="宋体"/>
          <w:b/>
          <w:sz w:val="24"/>
          <w:szCs w:val="24"/>
          <w:lang w:eastAsia="zh-CN"/>
        </w:rPr>
        <w:t>）</w:t>
      </w:r>
      <w:r>
        <w:rPr>
          <w:rFonts w:ascii="宋体" w:eastAsia="宋体" w:hAnsi="宋体" w:cs="宋体"/>
          <w:b/>
          <w:sz w:val="24"/>
          <w:szCs w:val="24"/>
          <w:lang w:eastAsia="zh-CN"/>
        </w:rPr>
        <w:t>3</w:t>
      </w:r>
      <w:r>
        <w:rPr>
          <w:rFonts w:ascii="宋体" w:eastAsia="宋体" w:hAnsi="宋体" w:cs="宋体"/>
          <w:b/>
          <w:sz w:val="24"/>
          <w:szCs w:val="24"/>
        </w:rPr>
        <w:t>.1</w:t>
      </w:r>
      <w:r>
        <w:rPr>
          <w:rFonts w:ascii="宋体" w:eastAsia="宋体" w:hAnsi="宋体" w:cs="宋体"/>
          <w:b/>
          <w:sz w:val="24"/>
          <w:szCs w:val="24"/>
        </w:rPr>
        <w:t>系统问题维护服务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针对运维范围内系统各方反馈的系统相关的问题进行收集、分析排查并进行解答；对福建省医疗保障信息平台在运行过程中因程序本身有错误而造成的功能不正常、死机、数据丢失、非正常中断等现象的修补与改正，确保程序运行顺畅，数据准确。</w:t>
      </w:r>
    </w:p>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2</w:t>
      </w:r>
      <w:r>
        <w:rPr>
          <w:rFonts w:ascii="宋体" w:eastAsia="宋体" w:hAnsi="宋体" w:cs="宋体"/>
          <w:b/>
          <w:sz w:val="24"/>
          <w:szCs w:val="24"/>
          <w:lang w:eastAsia="zh-CN"/>
        </w:rPr>
        <w:t>）</w:t>
      </w:r>
      <w:r>
        <w:rPr>
          <w:rFonts w:ascii="宋体" w:eastAsia="宋体" w:hAnsi="宋体" w:cs="宋体"/>
          <w:b/>
          <w:sz w:val="24"/>
          <w:szCs w:val="24"/>
          <w:lang w:eastAsia="zh-CN"/>
        </w:rPr>
        <w:t>3</w:t>
      </w:r>
      <w:r>
        <w:rPr>
          <w:rFonts w:ascii="宋体" w:eastAsia="宋体" w:hAnsi="宋体" w:cs="宋体"/>
          <w:b/>
          <w:sz w:val="24"/>
          <w:szCs w:val="24"/>
        </w:rPr>
        <w:t>.2</w:t>
      </w:r>
      <w:r>
        <w:rPr>
          <w:rFonts w:ascii="宋体" w:eastAsia="宋体" w:hAnsi="宋体" w:cs="宋体"/>
          <w:b/>
          <w:sz w:val="24"/>
          <w:szCs w:val="24"/>
        </w:rPr>
        <w:t>国家医保局下发系统升级服务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对国家医保局下发的数据中台及各个子系统的新代码版本，第一时间提供版本升级更新服务，以满足最新的工作要求，提供包括执行测试国家医保局下发的数据库脚本、版本更新前的测试、生产环境的版本部署以及生产环境的试运行等。</w:t>
      </w:r>
    </w:p>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3</w:t>
      </w:r>
      <w:r>
        <w:rPr>
          <w:rFonts w:ascii="宋体" w:eastAsia="宋体" w:hAnsi="宋体" w:cs="宋体"/>
          <w:b/>
          <w:sz w:val="24"/>
          <w:szCs w:val="24"/>
          <w:lang w:eastAsia="zh-CN"/>
        </w:rPr>
        <w:t>）</w:t>
      </w:r>
      <w:r>
        <w:rPr>
          <w:rFonts w:ascii="宋体" w:eastAsia="宋体" w:hAnsi="宋体" w:cs="宋体"/>
          <w:b/>
          <w:sz w:val="24"/>
          <w:szCs w:val="24"/>
          <w:lang w:eastAsia="zh-CN"/>
        </w:rPr>
        <w:t>3</w:t>
      </w:r>
      <w:r>
        <w:rPr>
          <w:rFonts w:ascii="宋体" w:eastAsia="宋体" w:hAnsi="宋体" w:cs="宋体"/>
          <w:b/>
          <w:sz w:val="24"/>
          <w:szCs w:val="24"/>
        </w:rPr>
        <w:t>.3</w:t>
      </w:r>
      <w:r>
        <w:rPr>
          <w:rFonts w:ascii="宋体" w:eastAsia="宋体" w:hAnsi="宋体" w:cs="宋体"/>
          <w:b/>
          <w:sz w:val="24"/>
          <w:szCs w:val="24"/>
        </w:rPr>
        <w:t>平台各子系统及中台服务日常巡检</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每日定期巡检中台服务、结算业务、征缴划拨业务等服务的运行情况，查看任务执行日志情况，分析相关业务表之间的数据完整性，并根据异常数据产生原因及时协同解决异常数据问题，以确保整个平台能够以最佳的状态运行。</w:t>
      </w:r>
    </w:p>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4</w:t>
      </w:r>
      <w:r>
        <w:rPr>
          <w:rFonts w:ascii="宋体" w:eastAsia="宋体" w:hAnsi="宋体" w:cs="宋体"/>
          <w:b/>
          <w:sz w:val="24"/>
          <w:szCs w:val="24"/>
          <w:lang w:eastAsia="zh-CN"/>
        </w:rPr>
        <w:t>）</w:t>
      </w:r>
      <w:r>
        <w:rPr>
          <w:rFonts w:ascii="宋体" w:eastAsia="宋体" w:hAnsi="宋体" w:cs="宋体"/>
          <w:b/>
          <w:sz w:val="24"/>
          <w:szCs w:val="24"/>
          <w:lang w:eastAsia="zh-CN"/>
        </w:rPr>
        <w:t>3</w:t>
      </w:r>
      <w:r>
        <w:rPr>
          <w:rFonts w:ascii="宋体" w:eastAsia="宋体" w:hAnsi="宋体" w:cs="宋体"/>
          <w:b/>
          <w:sz w:val="24"/>
          <w:szCs w:val="24"/>
        </w:rPr>
        <w:t>.4</w:t>
      </w:r>
      <w:r>
        <w:rPr>
          <w:rFonts w:ascii="宋体" w:eastAsia="宋体" w:hAnsi="宋体" w:cs="宋体"/>
          <w:b/>
          <w:sz w:val="24"/>
          <w:szCs w:val="24"/>
        </w:rPr>
        <w:t>系统培训服务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lastRenderedPageBreak/>
        <w:t>针对运维范围内系统按医保局要求组织系统培训，并对遇到的操作性问题，进行指导，协助解决问题。</w:t>
      </w:r>
    </w:p>
    <w:p w:rsidR="002A5108" w:rsidRDefault="00260373" w:rsidP="00372A1C">
      <w:pPr>
        <w:pStyle w:val="null3"/>
        <w:spacing w:line="360" w:lineRule="auto"/>
        <w:ind w:firstLineChars="200" w:firstLine="482"/>
        <w:jc w:val="both"/>
        <w:outlineLvl w:val="1"/>
        <w:rPr>
          <w:rFonts w:ascii="宋体" w:eastAsia="宋体" w:hAnsi="宋体" w:cs="宋体" w:hint="default"/>
          <w:sz w:val="24"/>
          <w:szCs w:val="24"/>
        </w:rPr>
      </w:pPr>
      <w:r>
        <w:rPr>
          <w:rFonts w:ascii="宋体" w:eastAsia="宋体" w:hAnsi="宋体" w:cs="宋体"/>
          <w:b/>
          <w:sz w:val="24"/>
          <w:szCs w:val="24"/>
          <w:lang w:eastAsia="zh-CN"/>
        </w:rPr>
        <w:t>4</w:t>
      </w:r>
      <w:r>
        <w:rPr>
          <w:rFonts w:ascii="宋体" w:eastAsia="宋体" w:hAnsi="宋体" w:cs="宋体"/>
          <w:b/>
          <w:sz w:val="24"/>
          <w:szCs w:val="24"/>
        </w:rPr>
        <w:t>.</w:t>
      </w:r>
      <w:r>
        <w:rPr>
          <w:rFonts w:ascii="宋体" w:eastAsia="宋体" w:hAnsi="宋体" w:cs="宋体"/>
          <w:b/>
          <w:sz w:val="24"/>
          <w:szCs w:val="24"/>
        </w:rPr>
        <w:t>应用系统业务保障服务内容</w:t>
      </w:r>
    </w:p>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5</w:t>
      </w:r>
      <w:r>
        <w:rPr>
          <w:rFonts w:ascii="宋体" w:eastAsia="宋体" w:hAnsi="宋体" w:cs="宋体"/>
          <w:b/>
          <w:sz w:val="24"/>
          <w:szCs w:val="24"/>
          <w:lang w:eastAsia="zh-CN"/>
        </w:rPr>
        <w:t>）</w:t>
      </w:r>
      <w:r>
        <w:rPr>
          <w:rFonts w:ascii="宋体" w:eastAsia="宋体" w:hAnsi="宋体" w:cs="宋体"/>
          <w:b/>
          <w:sz w:val="24"/>
          <w:szCs w:val="24"/>
          <w:lang w:eastAsia="zh-CN"/>
        </w:rPr>
        <w:t>4</w:t>
      </w:r>
      <w:r>
        <w:rPr>
          <w:rFonts w:ascii="宋体" w:eastAsia="宋体" w:hAnsi="宋体" w:cs="宋体"/>
          <w:b/>
          <w:sz w:val="24"/>
          <w:szCs w:val="24"/>
        </w:rPr>
        <w:t>.1</w:t>
      </w:r>
      <w:r>
        <w:rPr>
          <w:rFonts w:ascii="宋体" w:eastAsia="宋体" w:hAnsi="宋体" w:cs="宋体"/>
          <w:b/>
          <w:sz w:val="24"/>
          <w:szCs w:val="24"/>
        </w:rPr>
        <w:t>经办业务优化配置</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针对日常持续性的经办业务优化需求，提供经办、公共服务、经办审核稽核业务</w:t>
      </w:r>
      <w:r>
        <w:rPr>
          <w:rFonts w:ascii="宋体" w:eastAsia="宋体" w:hAnsi="宋体" w:cs="宋体"/>
          <w:sz w:val="24"/>
          <w:szCs w:val="24"/>
        </w:rPr>
        <w:t>优化调整；支付方式编码管理调整；国家下发内控子系统应用优化和调整服务；对接保健系统报销接口调整优化等经办业务优化配置；税务交互对接优化服务；统一多渠道</w:t>
      </w:r>
      <w:r>
        <w:rPr>
          <w:rFonts w:ascii="宋体" w:eastAsia="宋体" w:hAnsi="宋体" w:cs="宋体"/>
          <w:sz w:val="24"/>
          <w:szCs w:val="24"/>
        </w:rPr>
        <w:t>API</w:t>
      </w:r>
      <w:r>
        <w:rPr>
          <w:rFonts w:ascii="宋体" w:eastAsia="宋体" w:hAnsi="宋体" w:cs="宋体"/>
          <w:sz w:val="24"/>
          <w:szCs w:val="24"/>
        </w:rPr>
        <w:t>访问配置服务；医保和耗材招采优化支撑服务；业务流程需求管理服务；基金财务子系统医银直连接口服务等服务内容。</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经办业务优化配置内容如下所示：</w:t>
      </w:r>
    </w:p>
    <w:tbl>
      <w:tblPr>
        <w:tblW w:w="0" w:type="auto"/>
        <w:tblBorders>
          <w:top w:val="none" w:sz="4" w:space="0" w:color="000000"/>
          <w:left w:val="none" w:sz="4" w:space="0" w:color="000000"/>
          <w:bottom w:val="none" w:sz="4" w:space="0" w:color="000000"/>
          <w:right w:val="none" w:sz="4" w:space="0" w:color="000000"/>
        </w:tblBorders>
        <w:tblLook w:val="04A0"/>
      </w:tblPr>
      <w:tblGrid>
        <w:gridCol w:w="471"/>
        <w:gridCol w:w="894"/>
        <w:gridCol w:w="1082"/>
        <w:gridCol w:w="3555"/>
        <w:gridCol w:w="510"/>
        <w:gridCol w:w="3444"/>
      </w:tblGrid>
      <w:tr w:rsidR="002A5108">
        <w:tc>
          <w:tcPr>
            <w:tcW w:w="0" w:type="auto"/>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序号</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服务事项</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二级目录</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工作事项描述</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服务范围</w:t>
            </w:r>
          </w:p>
        </w:tc>
        <w:tc>
          <w:tcPr>
            <w:tcW w:w="0" w:type="auto"/>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备注</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对接保健系统报销</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center"/>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提供给保健系统报销接口调整优化，含省本级及</w:t>
            </w:r>
            <w:r>
              <w:rPr>
                <w:rFonts w:ascii="宋体" w:eastAsia="宋体" w:hAnsi="宋体" w:cs="宋体"/>
                <w:sz w:val="24"/>
                <w:szCs w:val="24"/>
              </w:rPr>
              <w:t>10</w:t>
            </w:r>
            <w:r>
              <w:rPr>
                <w:rFonts w:ascii="宋体" w:eastAsia="宋体" w:hAnsi="宋体" w:cs="宋体"/>
                <w:sz w:val="24"/>
                <w:szCs w:val="24"/>
              </w:rPr>
              <w:t>个地市登记、查询、结算、接收、对账等，维护保障省级统一接口及数据核对。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经办优化调整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参保管理优化调整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根据业务处室给的规则优化调整参保信息内容及参保管理功能校验规则</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服务内容包含根据业务需求进行死亡服刑人员管理调整优化，完善死亡服服刑人员数据及相关接口调整优化；批量参保登记、参保人基础信息等功能优化。</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根据业务处室需求进行参保征缴支撑服务，包括经办渠道来源建设、新增参保扩展、征缴扩展中台、报表中台，优化调</w:t>
            </w:r>
            <w:r>
              <w:rPr>
                <w:rFonts w:ascii="宋体" w:eastAsia="宋体" w:hAnsi="宋体" w:cs="宋体"/>
                <w:sz w:val="24"/>
                <w:szCs w:val="24"/>
              </w:rPr>
              <w:lastRenderedPageBreak/>
              <w:t>整相关功能以适配福建本地实际业务，根据国家新增下发接口服务本地同步新增查询服务，并根据实际情况对相应业务校验改造整。</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缴费管理优化调整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根据业务处室给的规则优化调整缴费划拨信息内容及缴费管理功能校验规则</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服务内容包含调整省本级建账功能优化、差额补缴的缴费基数改为申报工资、批量模式等功能优化；一次性补缴审核流程调整改造</w:t>
            </w:r>
            <w:r>
              <w:rPr>
                <w:rFonts w:ascii="宋体" w:eastAsia="宋体" w:hAnsi="宋体" w:cs="宋体"/>
                <w:sz w:val="24"/>
                <w:szCs w:val="24"/>
              </w:rPr>
              <w:t>;</w:t>
            </w:r>
            <w:r>
              <w:rPr>
                <w:rFonts w:ascii="宋体" w:eastAsia="宋体" w:hAnsi="宋体" w:cs="宋体"/>
                <w:sz w:val="24"/>
                <w:szCs w:val="24"/>
              </w:rPr>
              <w:t>医疗保险费缴费明细通知单优化、查询条件优化等。</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门慢门特登记优化调整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门慢门特病情编码规则调整允许登记的病情编码列表，根据业务科室需求调整门慢门特登记、审核、变更、撤销信息内容和校验规则，并新增日志记录，根据公服业务、自助机业务需要优化门慢门特对外服务流程等登记优化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服务内容包含根据业务渠道、经办医保区划等维度进行工作流审核方案配置。</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意外伤害登记调整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根据需求调整意外伤害登记调整和校验规则，根据需求调整意外伤害审核流程校验规则和日志保存调整，根据需求调整意外伤害撤销流程校验规则和日志保存调整等意外伤害登记调整内容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生育登记调整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根据公服业务、自助机业务需要调整生育登记对外服务，调整参</w:t>
            </w:r>
            <w:r>
              <w:rPr>
                <w:rFonts w:ascii="宋体" w:eastAsia="宋体" w:hAnsi="宋体" w:cs="宋体"/>
                <w:sz w:val="24"/>
                <w:szCs w:val="24"/>
              </w:rPr>
              <w:lastRenderedPageBreak/>
              <w:t>保区划和登记区划的校验规则、调整生育登记待遇享受校验规则等生育登记调整内容。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包含以下服务内容：</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针对单位统计维度，增加缴</w:t>
            </w:r>
            <w:r>
              <w:rPr>
                <w:rFonts w:ascii="宋体" w:eastAsia="宋体" w:hAnsi="宋体" w:cs="宋体"/>
                <w:sz w:val="24"/>
                <w:szCs w:val="24"/>
              </w:rPr>
              <w:lastRenderedPageBreak/>
              <w:t>费数据明细查询功能，并支持导出，用于经办分析可能的缴费账户问题导致的津贴基数计算问题</w:t>
            </w:r>
            <w:r>
              <w:rPr>
                <w:rFonts w:ascii="宋体" w:eastAsia="宋体" w:hAnsi="宋体" w:cs="宋体"/>
                <w:sz w:val="24"/>
                <w:szCs w:val="24"/>
              </w:rPr>
              <w:t>:</w:t>
            </w:r>
            <w:r>
              <w:rPr>
                <w:rFonts w:ascii="宋体" w:eastAsia="宋体" w:hAnsi="宋体" w:cs="宋体"/>
                <w:sz w:val="24"/>
                <w:szCs w:val="24"/>
              </w:rPr>
              <w:t>并在页面展示缴费人次数总和和缴费金额总和。根据业务处室需求优化调整生育保险模块相关功能，包括“生育津贴基数”模块中对单位进行“风险标识”，提醒风险；生育津贴综合查询增加财务拨付台账管理，支持业务经办查询对应业务办件的支付情况，查找原因并进行问题修正，完成生育津贴发放；根据业务处室需求对生育津贴基数审核相关功能进行优化调整。</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根据待遇等待期等情况，增加生育津贴按比例发放规则模型，支持自动计算各</w:t>
            </w:r>
            <w:r>
              <w:rPr>
                <w:rFonts w:ascii="宋体" w:eastAsia="宋体" w:hAnsi="宋体" w:cs="宋体"/>
                <w:sz w:val="24"/>
                <w:szCs w:val="24"/>
              </w:rPr>
              <w:t>类复杂情况生育津贴打折情况。增加生育业务办件材料上传、电子证照获取等。</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年终数据调整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年终数据查询调整，新增查询条件和出参字段值，改变取数口径，年终数据大批量下载压缩等优化调整。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服务内容包含根据各统筹区纳入年终清算范围口径，对年终清算基础数据进行生成并在系统前台进行展示等。</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稽核扣款清算调整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对接稽核扣款系统，稽核扣款数据、调整经办端稽核扣款录入功能，对已审核通过的稽核扣款数</w:t>
            </w:r>
            <w:r>
              <w:rPr>
                <w:rFonts w:ascii="宋体" w:eastAsia="宋体" w:hAnsi="宋体" w:cs="宋体"/>
                <w:sz w:val="24"/>
                <w:szCs w:val="24"/>
              </w:rPr>
              <w:lastRenderedPageBreak/>
              <w:t>据进行清算并合并到月结算报表中等优化调整内容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9</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跨省异地业务优化调整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政策变动需求，调整跨省异地就医门诊业务接口参数和校验规则，优化调整功能，调整跨省异地就医住院业务接口参数和校验规则，优化调整功能，调整跨省异地就医交易冲正服务接口，调整跨省异地就医数据上传下载接口等优化调整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公共服务业务优化调整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业务办理前置校验规则调整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根据医保政策变动，调整业务办理校验规则，如生育津贴、产前登记、异地就医备案、个人账户提现等相关业务办理条件及上传材料等变更。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vMerge w:val="restart"/>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服务内容包含公共服务支撑服务：</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、协助统计各地址统计个人，单位注册量、访问量、业务经办量、协助各地市公告发布；</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、根据国家接口规范配合完成优化医保查询服务，根据本地参保数据，优化调整适配国家医保查询接口。</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、根据地市要求完成与地市自建渠道医保服务对接；</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、根据实际情况，完成公服统一对外接入服务管理优化调整</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参保凭证取值规则、取值范围调整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各类参保、待遇、结算凭证根据业务变动调整报表打印取值，打印条件。</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vMerge/>
            <w:tcBorders>
              <w:top w:val="single" w:sz="4" w:space="0" w:color="000000"/>
              <w:left w:val="single" w:sz="4" w:space="0" w:color="000000"/>
              <w:bottom w:val="single" w:sz="4" w:space="0" w:color="000000"/>
              <w:right w:val="doub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参保人证件转换、灵活就业参保单位限制优化调整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因参保人证件与医保系统参保证件不同或基础信息无效，参保人无法使用错误，维护人员类型。</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vMerge/>
            <w:tcBorders>
              <w:top w:val="single" w:sz="4" w:space="0" w:color="000000"/>
              <w:left w:val="single" w:sz="4" w:space="0" w:color="000000"/>
              <w:bottom w:val="single" w:sz="4" w:space="0" w:color="000000"/>
              <w:right w:val="doub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公共服务免填</w:t>
            </w:r>
            <w:r>
              <w:rPr>
                <w:rFonts w:ascii="宋体" w:eastAsia="宋体" w:hAnsi="宋体" w:cs="宋体"/>
                <w:sz w:val="24"/>
                <w:szCs w:val="24"/>
              </w:rPr>
              <w:lastRenderedPageBreak/>
              <w:t>单调整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为提高用户体验感，优化医保服务、提升医保效率，针对常用医</w:t>
            </w:r>
            <w:r>
              <w:rPr>
                <w:rFonts w:ascii="宋体" w:eastAsia="宋体" w:hAnsi="宋体" w:cs="宋体"/>
                <w:sz w:val="24"/>
                <w:szCs w:val="24"/>
              </w:rPr>
              <w:lastRenderedPageBreak/>
              <w:t>保经办服务，调整免填单功能。</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vMerge/>
            <w:tcBorders>
              <w:top w:val="single" w:sz="4" w:space="0" w:color="000000"/>
              <w:left w:val="single" w:sz="4" w:space="0" w:color="000000"/>
              <w:bottom w:val="single" w:sz="4" w:space="0" w:color="000000"/>
              <w:right w:val="doub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多渠道服务页面调整优化</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根据参保人、参保单位访问情况、操作习惯、业务规则变动等，调整页面排版，增加、调整功能提示等</w:t>
            </w:r>
            <w:r>
              <w:rPr>
                <w:rFonts w:ascii="宋体" w:eastAsia="宋体" w:hAnsi="宋体" w:cs="宋体"/>
                <w:sz w:val="24"/>
                <w:szCs w:val="24"/>
              </w:rPr>
              <w:t>,</w:t>
            </w:r>
            <w:r>
              <w:rPr>
                <w:rFonts w:ascii="宋体" w:eastAsia="宋体" w:hAnsi="宋体" w:cs="宋体"/>
                <w:sz w:val="24"/>
                <w:szCs w:val="24"/>
              </w:rPr>
              <w:t>结合目前提供单位网厅、个人网厅、医疗救助服务、闽政通</w:t>
            </w:r>
            <w:r>
              <w:rPr>
                <w:rFonts w:ascii="宋体" w:eastAsia="宋体" w:hAnsi="宋体" w:cs="宋体"/>
                <w:sz w:val="24"/>
                <w:szCs w:val="24"/>
              </w:rPr>
              <w:t>/</w:t>
            </w:r>
            <w:r>
              <w:rPr>
                <w:rFonts w:ascii="宋体" w:eastAsia="宋体" w:hAnsi="宋体" w:cs="宋体"/>
                <w:sz w:val="24"/>
                <w:szCs w:val="24"/>
              </w:rPr>
              <w:t>医疗保障小程序、基层服务共</w:t>
            </w:r>
            <w:r>
              <w:rPr>
                <w:rFonts w:ascii="宋体" w:eastAsia="宋体" w:hAnsi="宋体" w:cs="宋体"/>
                <w:sz w:val="24"/>
                <w:szCs w:val="24"/>
              </w:rPr>
              <w:t>5</w:t>
            </w:r>
            <w:r>
              <w:rPr>
                <w:rFonts w:ascii="宋体" w:eastAsia="宋体" w:hAnsi="宋体" w:cs="宋体"/>
                <w:sz w:val="24"/>
                <w:szCs w:val="24"/>
              </w:rPr>
              <w:t>个渠道</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vMerge/>
            <w:tcBorders>
              <w:top w:val="single" w:sz="4" w:space="0" w:color="000000"/>
              <w:left w:val="single" w:sz="4" w:space="0" w:color="000000"/>
              <w:bottom w:val="single" w:sz="4" w:space="0" w:color="000000"/>
              <w:right w:val="doub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经办审核稽核业务优化调整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经办审核稽核业务流程内容调整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根据业务需求，优化调整经办初审节点功能，优化调整经办复审节点功能，优化调整经办合议节点功能，优化调整经办终审节点增加按病种支付单据审核稽核功能、增加按</w:t>
            </w:r>
            <w:r>
              <w:rPr>
                <w:rFonts w:ascii="宋体" w:eastAsia="宋体" w:hAnsi="宋体" w:cs="宋体"/>
                <w:sz w:val="24"/>
                <w:szCs w:val="24"/>
              </w:rPr>
              <w:t>DRG</w:t>
            </w:r>
            <w:r>
              <w:rPr>
                <w:rFonts w:ascii="宋体" w:eastAsia="宋体" w:hAnsi="宋体" w:cs="宋体"/>
                <w:sz w:val="24"/>
                <w:szCs w:val="24"/>
              </w:rPr>
              <w:t>支付单据审核稽核功能，优化调整经办回退业务，优化调整单据详情页展示页、参保人年度就诊页，优化调整经办特账登记、审批，优化调整规则疑点汇总展示页及疑点审核功能，优化调整自动扣款等服务内容。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经办审核稽核扣款限制调整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业务需求，优化调整跨省异地结算单据在医保审核经办、规则预警处理、特账登记、自动扣款等模块的稽核扣款限制；优化调整特殊人群结算单据在医保审核经办、规则预警处理、特账登记、自动扣款等模块的稽核扣款限制；优化调整居民普门结算</w:t>
            </w:r>
            <w:r>
              <w:rPr>
                <w:rFonts w:ascii="宋体" w:eastAsia="宋体" w:hAnsi="宋体" w:cs="宋体"/>
                <w:sz w:val="24"/>
                <w:szCs w:val="24"/>
              </w:rPr>
              <w:lastRenderedPageBreak/>
              <w:t>单据在医保审核经办、规则预警处理、特账登记、自动扣款等模块的稽核扣款限制等优化调整内容。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支付方式编码管理调整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增加诊断国标码、国家临床</w:t>
            </w:r>
            <w:r>
              <w:rPr>
                <w:rFonts w:ascii="宋体" w:eastAsia="宋体" w:hAnsi="宋体" w:cs="宋体"/>
                <w:sz w:val="24"/>
                <w:szCs w:val="24"/>
              </w:rPr>
              <w:t>2.0</w:t>
            </w:r>
            <w:r>
              <w:rPr>
                <w:rFonts w:ascii="宋体" w:eastAsia="宋体" w:hAnsi="宋体" w:cs="宋体"/>
                <w:sz w:val="24"/>
                <w:szCs w:val="24"/>
              </w:rPr>
              <w:t>版本</w:t>
            </w:r>
            <w:r>
              <w:rPr>
                <w:rFonts w:ascii="宋体" w:eastAsia="宋体" w:hAnsi="宋体" w:cs="宋体"/>
                <w:sz w:val="24"/>
                <w:szCs w:val="24"/>
              </w:rPr>
              <w:t>ICD10</w:t>
            </w:r>
            <w:r>
              <w:rPr>
                <w:rFonts w:ascii="宋体" w:eastAsia="宋体" w:hAnsi="宋体" w:cs="宋体"/>
                <w:sz w:val="24"/>
                <w:szCs w:val="24"/>
              </w:rPr>
              <w:t>、和手术操作国标码、医疗服务操作分类与编码的维护和映射功能。</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国家下发内控子系统应用优化和调整服务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对国家局下发内控子系统适配福建省医保各业务处室内控要求进行评估，对业务部门提出的流程和内控需求，进行服务事项配置和调整服务、业务经办规则配置和调整服务、新增政策信息维护和调整服务、内控采集范围设置和调整服务、内控采集抽样规则配置和调整服务、新增内控参数启用设置和调整服务、档案规范和角色规则配置和调整服务等调整服务。地方内控规则调整统一报送省医保局审核后实施。</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税务交互对接优化服务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配合税务部门做好双方参保信息交互的及时监控及异常问题优化调整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包含以下工作内容：</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调整职工医保税务到账情况查询调整</w:t>
            </w:r>
            <w:r>
              <w:rPr>
                <w:rFonts w:ascii="宋体" w:eastAsia="宋体" w:hAnsi="宋体" w:cs="宋体"/>
                <w:sz w:val="24"/>
                <w:szCs w:val="24"/>
              </w:rPr>
              <w:t>;</w:t>
            </w:r>
            <w:r>
              <w:rPr>
                <w:rFonts w:ascii="宋体" w:eastAsia="宋体" w:hAnsi="宋体" w:cs="宋体"/>
                <w:sz w:val="24"/>
                <w:szCs w:val="24"/>
              </w:rPr>
              <w:t>灵活就业人员税务代征发送处理增加证件号码条件、税务报表优化调整等。</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提供税务区块链对接信息</w:t>
            </w:r>
            <w:r>
              <w:rPr>
                <w:rFonts w:ascii="宋体" w:eastAsia="宋体" w:hAnsi="宋体" w:cs="宋体"/>
                <w:sz w:val="24"/>
                <w:szCs w:val="24"/>
              </w:rPr>
              <w:lastRenderedPageBreak/>
              <w:t>化保障服务，根据《福建省税务局关于商请共同开展医保费征缴区块链场景应用工作的函》及省医保局需求，开展医保费征缴相关业务场景信息系统改造工作，满足税务区块链应用需求，包括对接税务区块链节点联调测试、全部接口数据上链和下链改造、区块链溯源服务等服务内容。</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配合税务部门做好双方参保信息交互的及时监控及异常问题优化调整</w:t>
            </w:r>
            <w:r>
              <w:rPr>
                <w:rFonts w:ascii="宋体" w:eastAsia="宋体" w:hAnsi="宋体" w:cs="宋体"/>
                <w:sz w:val="24"/>
                <w:szCs w:val="24"/>
              </w:rPr>
              <w:t>,</w:t>
            </w:r>
            <w:r>
              <w:rPr>
                <w:rFonts w:ascii="宋体" w:eastAsia="宋体" w:hAnsi="宋体" w:cs="宋体"/>
                <w:sz w:val="24"/>
                <w:szCs w:val="24"/>
              </w:rPr>
              <w:t>确保医保参保登记及税务缴费入库信息的正常交互；配合业务科</w:t>
            </w:r>
            <w:r>
              <w:rPr>
                <w:rFonts w:ascii="宋体" w:eastAsia="宋体" w:hAnsi="宋体" w:cs="宋体"/>
                <w:sz w:val="24"/>
                <w:szCs w:val="24"/>
              </w:rPr>
              <w:t>室进行税务交互每月入库对账工作。</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统一多渠道</w:t>
            </w:r>
            <w:r>
              <w:rPr>
                <w:rFonts w:ascii="宋体" w:eastAsia="宋体" w:hAnsi="宋体" w:cs="宋体"/>
                <w:sz w:val="24"/>
                <w:szCs w:val="24"/>
              </w:rPr>
              <w:t>API</w:t>
            </w:r>
            <w:r>
              <w:rPr>
                <w:rFonts w:ascii="宋体" w:eastAsia="宋体" w:hAnsi="宋体" w:cs="宋体"/>
                <w:sz w:val="24"/>
                <w:szCs w:val="24"/>
              </w:rPr>
              <w:t>访问配置服务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为数据对接方配置</w:t>
            </w:r>
            <w:r>
              <w:rPr>
                <w:rFonts w:ascii="宋体" w:eastAsia="宋体" w:hAnsi="宋体" w:cs="宋体"/>
                <w:sz w:val="24"/>
                <w:szCs w:val="24"/>
              </w:rPr>
              <w:t>API</w:t>
            </w:r>
            <w:r>
              <w:rPr>
                <w:rFonts w:ascii="宋体" w:eastAsia="宋体" w:hAnsi="宋体" w:cs="宋体"/>
                <w:sz w:val="24"/>
                <w:szCs w:val="24"/>
              </w:rPr>
              <w:t>渠道，配置信息包括：渠道编号、渠道秘钥、加密秘钥、签名</w:t>
            </w:r>
            <w:r>
              <w:rPr>
                <w:rFonts w:ascii="宋体" w:eastAsia="宋体" w:hAnsi="宋体" w:cs="宋体"/>
                <w:sz w:val="24"/>
                <w:szCs w:val="24"/>
              </w:rPr>
              <w:t>key</w:t>
            </w:r>
            <w:r>
              <w:rPr>
                <w:rFonts w:ascii="宋体" w:eastAsia="宋体" w:hAnsi="宋体" w:cs="宋体"/>
                <w:sz w:val="24"/>
                <w:szCs w:val="24"/>
              </w:rPr>
              <w:t>等信息；为各渠道方授权</w:t>
            </w:r>
            <w:r>
              <w:rPr>
                <w:rFonts w:ascii="宋体" w:eastAsia="宋体" w:hAnsi="宋体" w:cs="宋体"/>
                <w:sz w:val="24"/>
                <w:szCs w:val="24"/>
              </w:rPr>
              <w:t>API</w:t>
            </w:r>
            <w:r>
              <w:rPr>
                <w:rFonts w:ascii="宋体" w:eastAsia="宋体" w:hAnsi="宋体" w:cs="宋体"/>
                <w:sz w:val="24"/>
                <w:szCs w:val="24"/>
              </w:rPr>
              <w:t>接口，授权时配置信息包括：</w:t>
            </w:r>
            <w:r>
              <w:rPr>
                <w:rFonts w:ascii="宋体" w:eastAsia="宋体" w:hAnsi="宋体" w:cs="宋体"/>
                <w:sz w:val="24"/>
                <w:szCs w:val="24"/>
              </w:rPr>
              <w:t>API</w:t>
            </w:r>
            <w:r>
              <w:rPr>
                <w:rFonts w:ascii="宋体" w:eastAsia="宋体" w:hAnsi="宋体" w:cs="宋体"/>
                <w:sz w:val="24"/>
                <w:szCs w:val="24"/>
              </w:rPr>
              <w:t>安全级别、加密方式等信息；将第三方</w:t>
            </w:r>
            <w:r>
              <w:rPr>
                <w:rFonts w:ascii="宋体" w:eastAsia="宋体" w:hAnsi="宋体" w:cs="宋体"/>
                <w:sz w:val="24"/>
                <w:szCs w:val="24"/>
              </w:rPr>
              <w:t>API</w:t>
            </w:r>
            <w:r>
              <w:rPr>
                <w:rFonts w:ascii="宋体" w:eastAsia="宋体" w:hAnsi="宋体" w:cs="宋体"/>
                <w:sz w:val="24"/>
                <w:szCs w:val="24"/>
              </w:rPr>
              <w:t>进行协议转换，转成业务标准平台规范，并对外提供数据服务等优化内容。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医保和耗材招采优</w:t>
            </w:r>
            <w:r>
              <w:rPr>
                <w:rFonts w:ascii="宋体" w:eastAsia="宋体" w:hAnsi="宋体" w:cs="宋体"/>
                <w:sz w:val="24"/>
                <w:szCs w:val="24"/>
              </w:rPr>
              <w:lastRenderedPageBreak/>
              <w:t>化支撑服务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集中带量采购现场技术支持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根据福建省药品和医用耗材省际联盟集中带量采购、省级集中带量采购、询价采购、接续采购和动态调整数据核查等工作要</w:t>
            </w:r>
            <w:r>
              <w:rPr>
                <w:rFonts w:ascii="宋体" w:eastAsia="宋体" w:hAnsi="宋体" w:cs="宋体"/>
                <w:sz w:val="24"/>
                <w:szCs w:val="24"/>
              </w:rPr>
              <w:lastRenderedPageBreak/>
              <w:t>求，对应用系统进行优化调整和配置、数据初始化处理、报价加解密联调测试、谈判议价技术支持等现场技术支持工作。</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系统用户使用优化</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负责省属和各统筹区医保管理单位、全省所有医疗机构、配送企业和全国生产企业系统使用问题收集、反馈和优化调整。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业务流程需求管理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针对福建省各地市提交到省网信办的业务需求，做需求的收集和分析工作，整理共性需求并提供指导性建议和优化性措施。对提交到省网信办的业务需求，进行整理，使用表格记录好需求提出方、要求完成时限等信息，方便需求查找。同时对纸质的需求文档进行归档，保证材料完整便于查找。做好需求进度跟进并在完成时限内对需求进度及时进行反馈，让提出方能及时知道需求当前情况等优化调整相关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24</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基金财务子系统医银直连接口服</w:t>
            </w:r>
            <w:r>
              <w:rPr>
                <w:rFonts w:ascii="宋体" w:eastAsia="宋体" w:hAnsi="宋体" w:cs="宋体"/>
                <w:sz w:val="24"/>
                <w:szCs w:val="24"/>
              </w:rPr>
              <w:lastRenderedPageBreak/>
              <w:t>务</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为所有与基金财务子系统医银直连模块对接的各家银行提供统一医银直连接口规范和技术咨询服务，在医银直连对接过程中提供联调测试服务，保障医银直连接口联调测试工作顺利开展。</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bl>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lastRenderedPageBreak/>
        <w:t>（指标项</w:t>
      </w:r>
      <w:r>
        <w:rPr>
          <w:rFonts w:ascii="宋体" w:eastAsia="宋体" w:hAnsi="宋体" w:cs="宋体"/>
          <w:b/>
          <w:sz w:val="24"/>
          <w:szCs w:val="24"/>
          <w:lang w:eastAsia="zh-CN"/>
        </w:rPr>
        <w:t>6</w:t>
      </w:r>
      <w:r>
        <w:rPr>
          <w:rFonts w:ascii="宋体" w:eastAsia="宋体" w:hAnsi="宋体" w:cs="宋体"/>
          <w:b/>
          <w:sz w:val="24"/>
          <w:szCs w:val="24"/>
          <w:lang w:eastAsia="zh-CN"/>
        </w:rPr>
        <w:t>）</w:t>
      </w:r>
      <w:r>
        <w:rPr>
          <w:rFonts w:ascii="宋体" w:eastAsia="宋体" w:hAnsi="宋体" w:cs="宋体"/>
          <w:b/>
          <w:sz w:val="24"/>
          <w:szCs w:val="24"/>
          <w:lang w:eastAsia="zh-CN"/>
        </w:rPr>
        <w:t>4</w:t>
      </w:r>
      <w:r>
        <w:rPr>
          <w:rFonts w:ascii="宋体" w:eastAsia="宋体" w:hAnsi="宋体" w:cs="宋体"/>
          <w:b/>
          <w:sz w:val="24"/>
          <w:szCs w:val="24"/>
        </w:rPr>
        <w:t>.2</w:t>
      </w:r>
      <w:r>
        <w:rPr>
          <w:rFonts w:ascii="宋体" w:eastAsia="宋体" w:hAnsi="宋体" w:cs="宋体"/>
          <w:b/>
          <w:sz w:val="24"/>
          <w:szCs w:val="24"/>
        </w:rPr>
        <w:t>政策参数调整服务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因新的医疗保障政策岀台或者是医疗保障政策发生变化，在政策实施执行时，需要进行政策参数配置，实现医保待遇结算。根据福建省政策情况和省本级医保需求，实现省本级的待遇结算调整、待遇政策调整、个人待遇状态调整、医保政策变动的业务调整、新增医疗待遇政策的协助验证等服务内容，实现省本级的规则可视化。实现全省范围内的药店购药调整、共济权限调整、药品和耗材招采政策参数调整、业务编码库代码更新服务、知识库内容调整与维护服务等。省级统一进行省级规则新增与调整，并为全省提供国家已有</w:t>
      </w:r>
      <w:r>
        <w:rPr>
          <w:rFonts w:ascii="宋体" w:eastAsia="宋体" w:hAnsi="宋体" w:cs="宋体"/>
          <w:sz w:val="24"/>
          <w:szCs w:val="24"/>
        </w:rPr>
        <w:t>/</w:t>
      </w:r>
      <w:r>
        <w:rPr>
          <w:rFonts w:ascii="宋体" w:eastAsia="宋体" w:hAnsi="宋体" w:cs="宋体"/>
          <w:sz w:val="24"/>
          <w:szCs w:val="24"/>
        </w:rPr>
        <w:t>新增规则的本地化适配服务和规则应用评估服务。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政策参数调整服务内容如下所示：</w:t>
      </w:r>
    </w:p>
    <w:tbl>
      <w:tblPr>
        <w:tblW w:w="0" w:type="auto"/>
        <w:tblBorders>
          <w:top w:val="none" w:sz="4" w:space="0" w:color="000000"/>
          <w:left w:val="none" w:sz="4" w:space="0" w:color="000000"/>
          <w:bottom w:val="none" w:sz="4" w:space="0" w:color="000000"/>
          <w:right w:val="none" w:sz="4" w:space="0" w:color="000000"/>
        </w:tblBorders>
        <w:tblLook w:val="04A0"/>
      </w:tblPr>
      <w:tblGrid>
        <w:gridCol w:w="471"/>
        <w:gridCol w:w="688"/>
        <w:gridCol w:w="787"/>
        <w:gridCol w:w="3461"/>
        <w:gridCol w:w="868"/>
        <w:gridCol w:w="3681"/>
      </w:tblGrid>
      <w:tr w:rsidR="002A5108">
        <w:tc>
          <w:tcPr>
            <w:tcW w:w="0" w:type="auto"/>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序号</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服务事项</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二级目录</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工作事项描述</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服务范围</w:t>
            </w:r>
          </w:p>
        </w:tc>
        <w:tc>
          <w:tcPr>
            <w:tcW w:w="0" w:type="auto"/>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备注</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经办政策参数调整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药店购药调整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药店购药限制个账使用额度的调整和校验规则调整，药店购药限制共济使用额度的调整和校验规则调整等参数调整内容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根据业务需求，在系统前台增加对医疗类别的费用类型年度支出累计，统计年度内各项基金支出汇总，增加医疗费待遇公示，支持参保人在窗口打印年度内费用支出情况等。</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共济权限调整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共济使用业务类型权限控制和校验规则调整，共济账户使用范围的控制和校验规则调整，根据业务需要调整共济业务对账服务，限定对账范围和费用组成部分，共济按原路回退原则绑定对应参保账户</w:t>
            </w:r>
            <w:r>
              <w:rPr>
                <w:rFonts w:ascii="宋体" w:eastAsia="宋体" w:hAnsi="宋体" w:cs="宋体"/>
                <w:sz w:val="24"/>
                <w:szCs w:val="24"/>
              </w:rPr>
              <w:t>ID</w:t>
            </w:r>
            <w:r>
              <w:rPr>
                <w:rFonts w:ascii="宋体" w:eastAsia="宋体" w:hAnsi="宋体" w:cs="宋体"/>
                <w:sz w:val="24"/>
                <w:szCs w:val="24"/>
              </w:rPr>
              <w:t>，余额回退依据绑定参保账户进行回退等调整内容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业务需求，增加临时共济支付规则，满足为家人购买商保、缴纳居民医保，无需家人确认的应用场景；调整优化转移接续、个人账户清退、终止参保、共济账户动账提醒等功能；支持家庭医生签约使用共济金；支持共济账户与个账年终合并计息；提供新生儿预参保共济余额查询等服</w:t>
            </w:r>
            <w:r>
              <w:rPr>
                <w:rFonts w:ascii="宋体" w:eastAsia="宋体" w:hAnsi="宋体" w:cs="宋体"/>
                <w:sz w:val="24"/>
                <w:szCs w:val="24"/>
              </w:rPr>
              <w:lastRenderedPageBreak/>
              <w:t>务。</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待遇结算调整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根据总费用、人员编号、就诊号等规则，并应用异步锁、线程阻塞等技术调整重复结算校验功能，校验是否为特殊人群、根据政策调整等待期规则，结算数据保存前对结算结果正确性合理性进行</w:t>
            </w:r>
            <w:r>
              <w:rPr>
                <w:rFonts w:ascii="宋体" w:eastAsia="宋体" w:hAnsi="宋体" w:cs="宋体"/>
                <w:sz w:val="24"/>
                <w:szCs w:val="24"/>
              </w:rPr>
              <w:t>16</w:t>
            </w:r>
            <w:r>
              <w:rPr>
                <w:rFonts w:ascii="宋体" w:eastAsia="宋体" w:hAnsi="宋体" w:cs="宋体"/>
                <w:sz w:val="24"/>
                <w:szCs w:val="24"/>
              </w:rPr>
              <w:t>项规则的校验，账户使用标志无论选择是或否，后端默认使用个账调整，根据政策规则调整白名单校验规则等调整内容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社保卡携卡转移规则，在待遇结算时优化系统人员信息与社保卡绑定匹配规则，优化两定接口规范人员基本信息判断规则并反馈两定机构，对存在多条人员基本信息、多条参保信息的人员在刷卡结算时按相关规则做优化判断；优化系统前端查询人员基</w:t>
            </w:r>
            <w:r>
              <w:rPr>
                <w:rFonts w:ascii="宋体" w:eastAsia="宋体" w:hAnsi="宋体" w:cs="宋体"/>
                <w:sz w:val="24"/>
                <w:szCs w:val="24"/>
              </w:rPr>
              <w:t>本信息与社保卡绑定情况，包括社保卡号、状态等；</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医保系统与社保卡系统对接绑定、解绑、社保卡状态、信息查询等接口日常运维服务，确保社保卡信息同步正常，满足参保人就医购药结算需要。</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待遇政策调整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医保政策需求，组织业务专家对待遇政策进行分析，确认政策需求可配置性，并分析需要调整的支付方式内容及决策树内容，输出待遇分析结果。测试通过的待遇政策变更，与科室确认上线时间，并统一安排部署优化上线。测试通过的待遇政策变更，与科室确认上线时间，并统一安排部署优化上线。</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个人待遇状态</w:t>
            </w:r>
            <w:r>
              <w:rPr>
                <w:rFonts w:ascii="宋体" w:eastAsia="宋体" w:hAnsi="宋体" w:cs="宋体"/>
                <w:sz w:val="24"/>
                <w:szCs w:val="24"/>
              </w:rPr>
              <w:lastRenderedPageBreak/>
              <w:t>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根据政策规范调整个人待遇暂停逻辑规则校验，根据政策规范个人待遇恢复逻辑规则校验，个</w:t>
            </w:r>
            <w:r>
              <w:rPr>
                <w:rFonts w:ascii="宋体" w:eastAsia="宋体" w:hAnsi="宋体" w:cs="宋体"/>
                <w:sz w:val="24"/>
                <w:szCs w:val="24"/>
              </w:rPr>
              <w:lastRenderedPageBreak/>
              <w:t>人待遇暂停审核流程调整等调整。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医保政策变动的业务调整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保政策配置后需要针对业务流程进行调整、发布通知公告，如社平工资调整、退休定额划拨、转移接续省市通办、待遇结算政策、生育政策、异地就医备案事项清单调整，配合调整办理须知、材料说明、业务类型变动等。</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死亡人员、服刑人员自动比对规则调整和校验规则调整，死亡人员接收数据自动暂停、在押人员进行自动暂停、离监自动核实不通过等相关定时业务规则调整；罪犯基本信息增加罪犯状态、刑期自动核实规则参数调整；死亡人员依据闽医保（</w:t>
            </w:r>
            <w:r>
              <w:rPr>
                <w:rFonts w:ascii="宋体" w:eastAsia="宋体" w:hAnsi="宋体" w:cs="宋体"/>
                <w:sz w:val="24"/>
                <w:szCs w:val="24"/>
              </w:rPr>
              <w:t>2023</w:t>
            </w:r>
            <w:r>
              <w:rPr>
                <w:rFonts w:ascii="宋体" w:eastAsia="宋体" w:hAnsi="宋体" w:cs="宋体"/>
                <w:sz w:val="24"/>
                <w:szCs w:val="24"/>
              </w:rPr>
              <w:t>）</w:t>
            </w:r>
            <w:r>
              <w:rPr>
                <w:rFonts w:ascii="宋体" w:eastAsia="宋体" w:hAnsi="宋体" w:cs="宋体"/>
                <w:sz w:val="24"/>
                <w:szCs w:val="24"/>
              </w:rPr>
              <w:t>84</w:t>
            </w:r>
            <w:r>
              <w:rPr>
                <w:rFonts w:ascii="宋体" w:eastAsia="宋体" w:hAnsi="宋体" w:cs="宋体"/>
                <w:sz w:val="24"/>
                <w:szCs w:val="24"/>
              </w:rPr>
              <w:t>号文件规则参数调整。</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新增医疗待遇政策的协助验证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因新的医疗保障政策岀台或者是医疗保障政策发生变化，协助对新增医保政策进行验证。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药品和耗材招采政策参数</w:t>
            </w:r>
            <w:r>
              <w:rPr>
                <w:rFonts w:ascii="宋体" w:eastAsia="宋体" w:hAnsi="宋体" w:cs="宋体"/>
                <w:sz w:val="24"/>
                <w:szCs w:val="24"/>
              </w:rPr>
              <w:lastRenderedPageBreak/>
              <w:t>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center"/>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跟随国家、省级药械招采政策变化要求，按省平台统一要求对地市级药品和医用耗材带量采购进行配置维护。</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业务编码库代码更新服务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根据国家医保局下发业务编码，提供代码库更新维护服务，包括但不限于中药饮片代码库更新维护、医用耗材代码库更新维护、药品代码库更新维护、医疗服务项目代码库更新维护等。</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知识库内容调整与维护</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国家版本知识库的转化应用服务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从国家下发知识库文献资料里整理出相关知识点，对各类知识点进行分类管理，支持模糊搜索、查询可视化服务。整理医保药品编码、诊疗编码、耗材编码与知识库内容进行编码映射，通过点击医保收费编码，可直接查看相关的知识库内容，提高业务经办人员审核效率。</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知识库参数化管理服务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本地需求，支持对不同的知识的配置参数进行动态调整，涉及类别为国家药品、药品说明书、诊疗项目、耗材，参数涉及数量、价格、用量、性别、年龄就医方式、险种、启用和停用时间等多种参数的调整。并可通过</w:t>
            </w:r>
            <w:r>
              <w:rPr>
                <w:rFonts w:ascii="宋体" w:eastAsia="宋体" w:hAnsi="宋体" w:cs="宋体"/>
                <w:sz w:val="24"/>
                <w:szCs w:val="24"/>
              </w:rPr>
              <w:lastRenderedPageBreak/>
              <w:t>可视化方式进行查询、导出。</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知识库版本的更新服务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在国家知识库基础之上，根据国家卫健委、国家医保局、国家食药监、省市医保局官网公布的政策法规文件、临床路径、临床诊疗规范、临床技术规范、医学教科书等材料，增加知识库更新审核流程功能，经业务部门审核后，对已有知识库进行维护更新，包括政策法规文件更新、医药学知识新增、管理规范文件更新、知识上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结合本地需求，新增知识库类别并进行及时维护，以便提高知识库的时效性、实用性。根据知识库内容分为国家药品目录、药品说明书、诊疗项目、医用耗材、临床路径、特殊病种进行分类维护。</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国家药品目录知识库：</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基础信息维护：根据每年国家医保局官网公布的新版国家药品目录或医保部门对药品调整的文件材料，进行文字的数据和整理，形成国家药品目录的文本文档。对每个品种对应的药品分类、具体贯标编码、名称、剂型、备注等基础信息进行内容新增、编辑、停用操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）与其他类知识关联维护：包括限定就医方式、限定年龄、限定性别、限定险种、限定医疗机构级别、限定范围与</w:t>
            </w:r>
            <w:r>
              <w:rPr>
                <w:rFonts w:ascii="宋体" w:eastAsia="宋体" w:hAnsi="宋体" w:cs="宋体"/>
                <w:sz w:val="24"/>
                <w:szCs w:val="24"/>
              </w:rPr>
              <w:t>ICD</w:t>
            </w:r>
            <w:r>
              <w:rPr>
                <w:rFonts w:ascii="宋体" w:eastAsia="宋体" w:hAnsi="宋体" w:cs="宋体"/>
                <w:sz w:val="24"/>
                <w:szCs w:val="24"/>
              </w:rPr>
              <w:t>编码依赖、限定范围与手术操作代码依赖等知识。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【药品说明书知识库】</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）基础信息维护：根据国家食药监已公布的药品说明书、《中国国家处方集》、《中国药典》</w:t>
            </w:r>
            <w:r>
              <w:rPr>
                <w:rFonts w:ascii="宋体" w:eastAsia="宋体" w:hAnsi="宋体" w:cs="宋体"/>
                <w:sz w:val="24"/>
                <w:szCs w:val="24"/>
              </w:rPr>
              <w:t>2020</w:t>
            </w:r>
            <w:r>
              <w:rPr>
                <w:rFonts w:ascii="宋体" w:eastAsia="宋体" w:hAnsi="宋体" w:cs="宋体"/>
                <w:sz w:val="24"/>
                <w:szCs w:val="24"/>
              </w:rPr>
              <w:t>版第一部至第四部和药采平台上已有的说明书内容，进行文字的数据和整理，形成药品说明书的文本文档。对药品的贯标编码、适应症、禁忌症、用法用量、适用人群、禁用人群、药品相互作用等基础信息进行内容新增、编辑、停用操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）与其他类知识关联维护：包括适用年龄、适用性别、适应症与</w:t>
            </w:r>
            <w:r>
              <w:rPr>
                <w:rFonts w:ascii="宋体" w:eastAsia="宋体" w:hAnsi="宋体" w:cs="宋体"/>
                <w:sz w:val="24"/>
                <w:szCs w:val="24"/>
              </w:rPr>
              <w:t>ICD</w:t>
            </w:r>
            <w:r>
              <w:rPr>
                <w:rFonts w:ascii="宋体" w:eastAsia="宋体" w:hAnsi="宋体" w:cs="宋体"/>
                <w:sz w:val="24"/>
                <w:szCs w:val="24"/>
              </w:rPr>
              <w:t>编码依赖、禁忌症与</w:t>
            </w:r>
            <w:r>
              <w:rPr>
                <w:rFonts w:ascii="宋体" w:eastAsia="宋体" w:hAnsi="宋体" w:cs="宋体"/>
                <w:sz w:val="24"/>
                <w:szCs w:val="24"/>
              </w:rPr>
              <w:t>ICD</w:t>
            </w:r>
            <w:r>
              <w:rPr>
                <w:rFonts w:ascii="宋体" w:eastAsia="宋体" w:hAnsi="宋体" w:cs="宋体"/>
                <w:sz w:val="24"/>
                <w:szCs w:val="24"/>
              </w:rPr>
              <w:t>编码依赖、药品剂量超量、中药配伍禁忌等知识。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【医疗服务项目知识库】</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）基础信息维护：根据国家（省、市）医保局公布的重点监控领域、诊疗项目新增和调整的政策文件、《国家医疗保障基金</w:t>
            </w:r>
            <w:r>
              <w:rPr>
                <w:rFonts w:ascii="宋体" w:eastAsia="宋体" w:hAnsi="宋体" w:cs="宋体"/>
                <w:sz w:val="24"/>
                <w:szCs w:val="24"/>
              </w:rPr>
              <w:lastRenderedPageBreak/>
              <w:t>飞行检查专项检查工作指南》，进行文字的数据和整理，形成文本文档。对每个诊疗项目对应的贯标编码、名称、项目内涵、除外内容、备注、单价等基础信息进行内容新增、编辑、停用操作。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）与其他类知识关联维护：包括限定就医方式、限定年龄、限定性别、限定险种、限定医疗机构级别、限定范围与</w:t>
            </w:r>
            <w:r>
              <w:rPr>
                <w:rFonts w:ascii="宋体" w:eastAsia="宋体" w:hAnsi="宋体" w:cs="宋体"/>
                <w:sz w:val="24"/>
                <w:szCs w:val="24"/>
              </w:rPr>
              <w:t>ICD</w:t>
            </w:r>
            <w:r>
              <w:rPr>
                <w:rFonts w:ascii="宋体" w:eastAsia="宋体" w:hAnsi="宋体" w:cs="宋体"/>
                <w:sz w:val="24"/>
                <w:szCs w:val="24"/>
              </w:rPr>
              <w:t>编码依赖等知识。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【医用耗材知识库】</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基础信息维护：根据国家食药监公布的器械注册证信息、国家（省、市）医保局公布的重点监控耗材、《国家医疗保障基金飞行检查专项检查工作指南》，进行文字的数据和整理，形成文本文档。对每个耗材对应的贯标编码、名称、三级分类、医保通用名、规格、型号、注册证号</w:t>
            </w:r>
            <w:r>
              <w:rPr>
                <w:rFonts w:ascii="宋体" w:eastAsia="宋体" w:hAnsi="宋体" w:cs="宋体"/>
                <w:sz w:val="24"/>
                <w:szCs w:val="24"/>
              </w:rPr>
              <w:t>/</w:t>
            </w:r>
            <w:r>
              <w:rPr>
                <w:rFonts w:ascii="宋体" w:eastAsia="宋体" w:hAnsi="宋体" w:cs="宋体"/>
                <w:sz w:val="24"/>
                <w:szCs w:val="24"/>
              </w:rPr>
              <w:t>备案号、厂家等基础信息进行内容新增、编辑、停用操作。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）与其他类知识关联维护：包括限定性别、限定科室、限定价格等知识。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临床路径知识库：</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）基础信息维护：根据国家（省、市）卫健委、国家（省、市）医保局公布的</w:t>
            </w:r>
            <w:r>
              <w:rPr>
                <w:rFonts w:ascii="宋体" w:eastAsia="宋体" w:hAnsi="宋体" w:cs="宋体"/>
                <w:sz w:val="24"/>
                <w:szCs w:val="24"/>
              </w:rPr>
              <w:t>2009</w:t>
            </w:r>
            <w:r>
              <w:rPr>
                <w:rFonts w:ascii="宋体" w:eastAsia="宋体" w:hAnsi="宋体" w:cs="宋体"/>
                <w:sz w:val="24"/>
                <w:szCs w:val="24"/>
              </w:rPr>
              <w:t>年</w:t>
            </w:r>
            <w:r>
              <w:rPr>
                <w:rFonts w:ascii="宋体" w:eastAsia="宋体" w:hAnsi="宋体" w:cs="宋体"/>
                <w:sz w:val="24"/>
                <w:szCs w:val="24"/>
              </w:rPr>
              <w:t>-2019</w:t>
            </w:r>
            <w:r>
              <w:rPr>
                <w:rFonts w:ascii="宋体" w:eastAsia="宋体" w:hAnsi="宋体" w:cs="宋体"/>
                <w:sz w:val="24"/>
                <w:szCs w:val="24"/>
              </w:rPr>
              <w:t>年所有的临床路径方案，进行文字的数据和整理，形成国家药品目录的文本文档。对每个路径方案中的适用对象、诊断依据、治疗方案、住院天数、路径标准、检查项目、治疗方案和药物选择、出院标准、临床路径表单等基础信息进行内容新增、编辑、停用操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）与其他类知识关联维护：将每个临床路径方案中提及的诊断、检查、治疗项目、手术操作、药品与三目录等知识进行梳理、关联。</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知识库和规则库之间的逻辑关系配置服务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提供知识库与规则之间逻辑关系配置、标准化查询、分析、导出服务。支持通过列表或可视化来展示每条规则涉及的知识库内容、数量，用于分析，加强知识库与规则之间的关联性。</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规则配</w:t>
            </w:r>
            <w:r>
              <w:rPr>
                <w:rFonts w:ascii="宋体" w:eastAsia="宋体" w:hAnsi="宋体" w:cs="宋体"/>
                <w:sz w:val="24"/>
                <w:szCs w:val="24"/>
              </w:rPr>
              <w:lastRenderedPageBreak/>
              <w:t>置调整服务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国家已有</w:t>
            </w:r>
            <w:r>
              <w:rPr>
                <w:rFonts w:ascii="宋体" w:eastAsia="宋体" w:hAnsi="宋体" w:cs="宋体"/>
                <w:sz w:val="24"/>
                <w:szCs w:val="24"/>
              </w:rPr>
              <w:t>/</w:t>
            </w:r>
            <w:r>
              <w:rPr>
                <w:rFonts w:ascii="宋体" w:eastAsia="宋体" w:hAnsi="宋体" w:cs="宋体"/>
                <w:sz w:val="24"/>
                <w:szCs w:val="24"/>
              </w:rPr>
              <w:t>新</w:t>
            </w:r>
            <w:r>
              <w:rPr>
                <w:rFonts w:ascii="宋体" w:eastAsia="宋体" w:hAnsi="宋体" w:cs="宋体"/>
                <w:sz w:val="24"/>
                <w:szCs w:val="24"/>
              </w:rPr>
              <w:lastRenderedPageBreak/>
              <w:t>增规则的本地化适配服务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【归纳规则内涵及含义】</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定期整理并归纳国家新增调整的规则内涵、含义、规则出处、</w:t>
            </w:r>
            <w:r>
              <w:rPr>
                <w:rFonts w:ascii="宋体" w:eastAsia="宋体" w:hAnsi="宋体" w:cs="宋体"/>
                <w:sz w:val="24"/>
                <w:szCs w:val="24"/>
              </w:rPr>
              <w:lastRenderedPageBreak/>
              <w:t>规则依据，提交给省局相关处室进行评审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【已有规则配置服务】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针对国家已有规则，运维人员对比本地运行规则的差异性，评估国家已有规则是否支持对应的规则新增、修改，如下发规则模版不支持，进行本地自定义规则配置。</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【新增规则配置服务】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针对国家新增规则，运维人员进行验证规则，综合本地业务使用场景，评估新增规则是否支持新增、修改，如下发规则模版不支持，进行本地自定义规则配置。</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【规则运行调试服务】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对规则适配得参数和逻辑进行验证，确保规则配置得准确性，对疑点数据不准确得规则，进行参数和逻辑得调整。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省级规则新增与调整服务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规则分析评估，针对业务部门提出更新和增补的规则需求，分析新增规则和自定义规则配置是否支持。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省级统一（包含省本级）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利用已有规则模版或者自定义规则模版，进行规则新增调整配置服务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省级统一（包含省</w:t>
            </w:r>
            <w:r>
              <w:rPr>
                <w:rFonts w:ascii="宋体" w:eastAsia="宋体" w:hAnsi="宋体" w:cs="宋体"/>
                <w:sz w:val="24"/>
                <w:szCs w:val="24"/>
              </w:rPr>
              <w:lastRenderedPageBreak/>
              <w:t>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对疑点数据不准确得规则，进行参数和逻辑得调整。对新增、修改规则逻辑关系进行验证、测试、筛查、规则结果调优等。</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省级统一（包含省本级）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编写优化调整后的规则文档，包括规则描述、参数设置、使用方法等。更新现有运维规则文档，确保文档内容的准确性和完整性。</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省级统一（包含省本级）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规则应用评估服务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规则筛查率分析服务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建立筛查率的监测机制，分析规则对于疑点筛查率情况，查看各医疗机构对于规则触发情况</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规则扣款情况分析服务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建立规则扣款情况的监测机制，对比分析规则扣款情况，查看各统筹区医疗机构扣款分析结果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3.</w:t>
            </w:r>
            <w:r>
              <w:rPr>
                <w:rFonts w:ascii="宋体" w:eastAsia="宋体" w:hAnsi="宋体" w:cs="宋体"/>
                <w:sz w:val="24"/>
                <w:szCs w:val="24"/>
              </w:rPr>
              <w:t>规则严重程度分析服务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建立规则严重程度的监测机制，查看各统筹区医疗机构触发规则的严重程度</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4.</w:t>
            </w:r>
            <w:r>
              <w:rPr>
                <w:rFonts w:ascii="宋体" w:eastAsia="宋体" w:hAnsi="宋体" w:cs="宋体"/>
                <w:sz w:val="24"/>
                <w:szCs w:val="24"/>
              </w:rPr>
              <w:t>规则准确性分析服务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建立规则准确性的监测机制，查看各统筹区医疗机构，机审规则疑点准确性</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5.</w:t>
            </w:r>
            <w:r>
              <w:rPr>
                <w:rFonts w:ascii="宋体" w:eastAsia="宋体" w:hAnsi="宋体" w:cs="宋体"/>
                <w:sz w:val="24"/>
                <w:szCs w:val="24"/>
              </w:rPr>
              <w:t>规则采纳率分析服务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建立规则采纳率的监测机制，查看各统筹区医疗机构，机审规则采纳的分析结果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规则申诉情况分析服务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建立规则申诉的监测机制，查看各统筹区医疗机构，对于规则申诉的分析结果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7.</w:t>
            </w:r>
            <w:r>
              <w:rPr>
                <w:rFonts w:ascii="宋体" w:eastAsia="宋体" w:hAnsi="宋体" w:cs="宋体"/>
                <w:sz w:val="24"/>
                <w:szCs w:val="24"/>
              </w:rPr>
              <w:t>规则违规对象分析服务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建立规则违规对象的监测机制，查看各统筹区医疗机构，违规对象的分析结果</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规则可视化服务</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定期输出新增调整规则名称、规则大类、规则筛查逻辑、引用知识库，通过可视化界面，按照规则名称、规则编码、一级分类、二级分类、规则类型、违规定性、规则状态等维度，查看规则说明、触发场景、数据对象、数据分组、违规输出、阈值、知识、操作日志等内容进行展示输出</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bl>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7</w:t>
      </w:r>
      <w:r>
        <w:rPr>
          <w:rFonts w:ascii="宋体" w:eastAsia="宋体" w:hAnsi="宋体" w:cs="宋体"/>
          <w:b/>
          <w:sz w:val="24"/>
          <w:szCs w:val="24"/>
          <w:lang w:eastAsia="zh-CN"/>
        </w:rPr>
        <w:t>）</w:t>
      </w:r>
      <w:r>
        <w:rPr>
          <w:rFonts w:ascii="宋体" w:eastAsia="宋体" w:hAnsi="宋体" w:cs="宋体"/>
          <w:b/>
          <w:sz w:val="24"/>
          <w:szCs w:val="24"/>
          <w:lang w:eastAsia="zh-CN"/>
        </w:rPr>
        <w:t>4</w:t>
      </w:r>
      <w:r>
        <w:rPr>
          <w:rFonts w:ascii="宋体" w:eastAsia="宋体" w:hAnsi="宋体" w:cs="宋体"/>
          <w:b/>
          <w:sz w:val="24"/>
          <w:szCs w:val="24"/>
        </w:rPr>
        <w:t>.3</w:t>
      </w:r>
      <w:r>
        <w:rPr>
          <w:rFonts w:ascii="宋体" w:eastAsia="宋体" w:hAnsi="宋体" w:cs="宋体"/>
          <w:b/>
          <w:sz w:val="24"/>
          <w:szCs w:val="24"/>
        </w:rPr>
        <w:t>定点医药保障服务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协助并指导省直定点医疗机构的医保结算异常问题；管理和维护移动端</w:t>
      </w:r>
      <w:r>
        <w:rPr>
          <w:rFonts w:ascii="宋体" w:eastAsia="宋体" w:hAnsi="宋体" w:cs="宋体"/>
          <w:sz w:val="24"/>
          <w:szCs w:val="24"/>
        </w:rPr>
        <w:t>/</w:t>
      </w:r>
      <w:r>
        <w:rPr>
          <w:rFonts w:ascii="宋体" w:eastAsia="宋体" w:hAnsi="宋体" w:cs="宋体"/>
          <w:sz w:val="24"/>
          <w:szCs w:val="24"/>
        </w:rPr>
        <w:t>自助机端功能；协助省本级定点医疗机构账号开设、变更、注销，提供账号异常监测、提醒服务；提供省本级定点医疗机构数据对账咨询服务，协助协查处理结算数据不平问题；提供福建省级医疗保障信息平台相关异常答疑。为省本级定点医疗机构接入医保平台提供远程技术支持，确保省本级医疗机构与省医保系统的顺利对接，做好定点医疗机构实时结算监控及指导；对加入的省本级定点医疗机构提供接口联调测试、接入等服务内容。</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全省范围内，协助福建省级医疗保障信息平台与定点医疗机构对接，</w:t>
      </w:r>
      <w:r>
        <w:rPr>
          <w:rFonts w:ascii="宋体" w:eastAsia="宋体" w:hAnsi="宋体" w:cs="宋体"/>
          <w:sz w:val="24"/>
          <w:szCs w:val="24"/>
        </w:rPr>
        <w:t>包括对生物识别、入驻国家医保</w:t>
      </w:r>
      <w:r>
        <w:rPr>
          <w:rFonts w:ascii="宋体" w:eastAsia="宋体" w:hAnsi="宋体" w:cs="宋体"/>
          <w:sz w:val="24"/>
          <w:szCs w:val="24"/>
        </w:rPr>
        <w:t>APP</w:t>
      </w:r>
      <w:r>
        <w:rPr>
          <w:rFonts w:ascii="宋体" w:eastAsia="宋体" w:hAnsi="宋体" w:cs="宋体"/>
          <w:sz w:val="24"/>
          <w:szCs w:val="24"/>
        </w:rPr>
        <w:t>地方专区、互联网医院全业务流程提供对接联调测试；提供全省两定机构标准</w:t>
      </w:r>
      <w:r>
        <w:rPr>
          <w:rFonts w:ascii="宋体" w:eastAsia="宋体" w:hAnsi="宋体" w:cs="宋体"/>
          <w:sz w:val="24"/>
          <w:szCs w:val="24"/>
        </w:rPr>
        <w:lastRenderedPageBreak/>
        <w:t>化保障服务，协助关键信息的对照核验；对电子凭证就医结算全流程和电子凭证应用进行优化等。</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定点医药保障服务内容如下所示：</w:t>
      </w:r>
    </w:p>
    <w:tbl>
      <w:tblPr>
        <w:tblW w:w="0" w:type="auto"/>
        <w:tblBorders>
          <w:top w:val="none" w:sz="4" w:space="0" w:color="000000"/>
          <w:left w:val="none" w:sz="4" w:space="0" w:color="000000"/>
          <w:bottom w:val="none" w:sz="4" w:space="0" w:color="000000"/>
          <w:right w:val="none" w:sz="4" w:space="0" w:color="000000"/>
        </w:tblBorders>
        <w:tblLook w:val="04A0"/>
      </w:tblPr>
      <w:tblGrid>
        <w:gridCol w:w="472"/>
        <w:gridCol w:w="963"/>
        <w:gridCol w:w="1285"/>
        <w:gridCol w:w="3432"/>
        <w:gridCol w:w="515"/>
        <w:gridCol w:w="3289"/>
      </w:tblGrid>
      <w:tr w:rsidR="002A5108">
        <w:tc>
          <w:tcPr>
            <w:tcW w:w="0" w:type="auto"/>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序号</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服务事项</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二级目录</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工作事项描述</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服务范围</w:t>
            </w:r>
          </w:p>
        </w:tc>
        <w:tc>
          <w:tcPr>
            <w:tcW w:w="0" w:type="auto"/>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备注</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定点医疗机构接口接入服务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新增医疗机构接入对接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为新加入的省本级定点医疗机构提供接口联调测试、接入等服务，确保省本级医疗机构与省平台的顺利对接，同时做好定点医疗机构智能监管事前事中稽核接口的对接工作，保障定点医疗机构实时结算和监管业务开展。</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包含以下服务内容：</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追溯码信息化改造业务保障服务。根据国家医保局要求及结合我省门诊改造实施要求进行软件模块及接口改造和数据处理服务，其中，服务内容包含：方案流程设计、接口改造和测试、软件模块部署测试、追溯码入库校验、数据交换与共享等内容。</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）根据《关于开展“医保药品云平台”建设试点地区申报工作的函》及省医保局需求，开展相关信息化试点服务，包含定点医药机构动态进销存管理接口及数据库改造、进销存数据治理和质控管理服务、</w:t>
            </w:r>
            <w:r>
              <w:rPr>
                <w:rFonts w:ascii="宋体" w:eastAsia="宋体" w:hAnsi="宋体" w:cs="宋体"/>
                <w:sz w:val="24"/>
                <w:szCs w:val="24"/>
              </w:rPr>
              <w:t>APP</w:t>
            </w:r>
            <w:r>
              <w:rPr>
                <w:rFonts w:ascii="宋体" w:eastAsia="宋体" w:hAnsi="宋体" w:cs="宋体"/>
                <w:sz w:val="24"/>
                <w:szCs w:val="24"/>
              </w:rPr>
              <w:t>药品查询服务和短缺药提醒、“中央药房”数据交换服务等。</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医疗机构报文异常</w:t>
            </w:r>
            <w:r>
              <w:rPr>
                <w:rFonts w:ascii="宋体" w:eastAsia="宋体" w:hAnsi="宋体" w:cs="宋体"/>
                <w:sz w:val="24"/>
                <w:szCs w:val="24"/>
              </w:rPr>
              <w:lastRenderedPageBreak/>
              <w:t>分析</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协助省直定点医疗机构分析因医疗机构请求入参错误导致的</w:t>
            </w:r>
            <w:r>
              <w:rPr>
                <w:rFonts w:ascii="宋体" w:eastAsia="宋体" w:hAnsi="宋体" w:cs="宋体"/>
                <w:sz w:val="24"/>
                <w:szCs w:val="24"/>
              </w:rPr>
              <w:lastRenderedPageBreak/>
              <w:t>医保结算异常问题定位解答，指导医疗机构正确传入请求参数。</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省本</w:t>
            </w:r>
            <w:r>
              <w:rPr>
                <w:rFonts w:ascii="宋体" w:eastAsia="宋体" w:hAnsi="宋体" w:cs="宋体"/>
                <w:sz w:val="24"/>
                <w:szCs w:val="24"/>
              </w:rPr>
              <w:lastRenderedPageBreak/>
              <w:t>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生物识别对接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福建省级医疗保障信息平台与定点医疗机构对接人脸识别、视频分析、生物识别能力系统联调测试工作。</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转诊转院调整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根据需求调整转诊转院登记调整和校验规则，调整转诊转院审核流程校验规则和日志保存调整，调整转诊转院撤销流程校验规则和日志保存调整等调整服务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互联网医院结算服务对接运维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对新增接入的互联网医院进行指导配合，协助对接前置机部署及互联网医院全业务流程接口对接联调（包括医保授权、互联网医保结算等）</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自助服务管理及运维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管理和维护移动端</w:t>
            </w:r>
            <w:r>
              <w:rPr>
                <w:rFonts w:ascii="宋体" w:eastAsia="宋体" w:hAnsi="宋体" w:cs="宋体"/>
                <w:sz w:val="24"/>
                <w:szCs w:val="24"/>
              </w:rPr>
              <w:t>/</w:t>
            </w:r>
            <w:r>
              <w:rPr>
                <w:rFonts w:ascii="宋体" w:eastAsia="宋体" w:hAnsi="宋体" w:cs="宋体"/>
                <w:sz w:val="24"/>
                <w:szCs w:val="24"/>
              </w:rPr>
              <w:t>自助机端公共服务功能授权、功能上下架及其他配置调整维护</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定点医疗机构账号管理服务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center"/>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协助定点医疗机构账号开设、变更、注销，提供账号异常监测、提醒服务。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两定机构电子凭证流程优化</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就医结算全流程优化</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整理电子凭证就医全流程优化方案，收集跟踪各定点医疗机构流程配置，提供优化建议。</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配合医保部门指导定点医疗机</w:t>
            </w:r>
            <w:r>
              <w:rPr>
                <w:rFonts w:ascii="宋体" w:eastAsia="宋体" w:hAnsi="宋体" w:cs="宋体"/>
                <w:sz w:val="24"/>
                <w:szCs w:val="24"/>
              </w:rPr>
              <w:lastRenderedPageBreak/>
              <w:t>构进行流程改造。</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包含对新增接入的移动支付医院进行指导配合，协助对接前置机部署及移动支付医院全业务流程接口对接联调，配</w:t>
            </w:r>
            <w:r>
              <w:rPr>
                <w:rFonts w:ascii="宋体" w:eastAsia="宋体" w:hAnsi="宋体" w:cs="宋体"/>
                <w:sz w:val="24"/>
                <w:szCs w:val="24"/>
              </w:rPr>
              <w:lastRenderedPageBreak/>
              <w:t>合渠道信息申请。</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9</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电子凭证应用优化</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整合优化电子凭证身份验证、移动支付、刷脸结算、个人信息授权、亲情代办、信用就医支付、处方流转、互联网医疗、线上购药、药品配送等功能。优化功能入口页面，提供一站式服务，增加参保人体验感。</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两定机构标准化保障服务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机构目录与医保目录对照核验协助服务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两定机构通过国家接口将机构目录与医保目录对应关系上传至省医保平台，对于对应关系准确性，提供数据查询、统计、分析服务，协助医保核验对应关系准确性。</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机构科室与标准科室对照核验协助服务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定点医疗机构维护到省医保平台的科室信息，需要与医保标准科室进行对应，协助医保依据科室名称特点对机构科室与标准科室进行对应。并对不符合要求的科室名称进行排查和统计。协助完成机构科室标准化工作。</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医师、药师、护士、技术人员情况与机构实际情况对照核验协</w:t>
            </w:r>
            <w:r>
              <w:rPr>
                <w:rFonts w:ascii="宋体" w:eastAsia="宋体" w:hAnsi="宋体" w:cs="宋体"/>
                <w:sz w:val="24"/>
                <w:szCs w:val="24"/>
              </w:rPr>
              <w:lastRenderedPageBreak/>
              <w:t>助服务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针对机构贯标服务人员信息，配合医保部门进行梳理，确保各机构医师、药师、护士、技术人员信息及状态准确。并要求定点机构及时维护服务人员状态信息。</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医保结算数据对账服务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配合省本级医保部门完成医保月度、年度结算工作。提供省本级</w:t>
            </w:r>
            <w:r>
              <w:rPr>
                <w:rFonts w:ascii="宋体" w:eastAsia="宋体" w:hAnsi="宋体" w:cs="宋体"/>
                <w:sz w:val="24"/>
                <w:szCs w:val="24"/>
              </w:rPr>
              <w:t>28</w:t>
            </w:r>
            <w:r>
              <w:rPr>
                <w:rFonts w:ascii="宋体" w:eastAsia="宋体" w:hAnsi="宋体" w:cs="宋体"/>
                <w:sz w:val="24"/>
                <w:szCs w:val="24"/>
              </w:rPr>
              <w:t>家定点医疗机构进行数据对账咨询服务，协助核查处理结算数据不平问题。</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医疗机构入驻国家医保</w:t>
            </w:r>
            <w:r>
              <w:rPr>
                <w:rFonts w:ascii="宋体" w:eastAsia="宋体" w:hAnsi="宋体" w:cs="宋体"/>
                <w:sz w:val="24"/>
                <w:szCs w:val="24"/>
              </w:rPr>
              <w:t>APP</w:t>
            </w:r>
            <w:r>
              <w:rPr>
                <w:rFonts w:ascii="宋体" w:eastAsia="宋体" w:hAnsi="宋体" w:cs="宋体"/>
                <w:sz w:val="24"/>
                <w:szCs w:val="24"/>
              </w:rPr>
              <w:t>地方专区协助服务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医疗机构入驻申请对接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对福建省需入驻国家医保</w:t>
            </w:r>
            <w:r>
              <w:rPr>
                <w:rFonts w:ascii="宋体" w:eastAsia="宋体" w:hAnsi="宋体" w:cs="宋体"/>
                <w:sz w:val="24"/>
                <w:szCs w:val="24"/>
              </w:rPr>
              <w:t>APP</w:t>
            </w:r>
            <w:r>
              <w:rPr>
                <w:rFonts w:ascii="宋体" w:eastAsia="宋体" w:hAnsi="宋体" w:cs="宋体"/>
                <w:sz w:val="24"/>
                <w:szCs w:val="24"/>
              </w:rPr>
              <w:t>地方专区服务的医疗机构提供申请所需信息、模板等资料</w:t>
            </w:r>
            <w:r>
              <w:rPr>
                <w:rFonts w:ascii="宋体" w:eastAsia="宋体" w:hAnsi="宋体" w:cs="宋体"/>
                <w:sz w:val="24"/>
                <w:szCs w:val="24"/>
              </w:rPr>
              <w:t>,</w:t>
            </w:r>
            <w:r>
              <w:rPr>
                <w:rFonts w:ascii="宋体" w:eastAsia="宋体" w:hAnsi="宋体" w:cs="宋体"/>
                <w:sz w:val="24"/>
                <w:szCs w:val="24"/>
              </w:rPr>
              <w:t>后台录入医疗机构信息，生成对接的所需的密钥信息并且提供相关接口文档信息</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医疗机构接口对接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与入驻国家医保</w:t>
            </w:r>
            <w:r>
              <w:rPr>
                <w:rFonts w:ascii="宋体" w:eastAsia="宋体" w:hAnsi="宋体" w:cs="宋体"/>
                <w:sz w:val="24"/>
                <w:szCs w:val="24"/>
              </w:rPr>
              <w:t>APP</w:t>
            </w:r>
            <w:r>
              <w:rPr>
                <w:rFonts w:ascii="宋体" w:eastAsia="宋体" w:hAnsi="宋体" w:cs="宋体"/>
                <w:sz w:val="24"/>
                <w:szCs w:val="24"/>
              </w:rPr>
              <w:t>地方专区服务的医疗机构进行接口对接，对接过程中问题处理、解答</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联调测试、数据验证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与入驻国家医保</w:t>
            </w:r>
            <w:r>
              <w:rPr>
                <w:rFonts w:ascii="宋体" w:eastAsia="宋体" w:hAnsi="宋体" w:cs="宋体"/>
                <w:sz w:val="24"/>
                <w:szCs w:val="24"/>
              </w:rPr>
              <w:t>APP</w:t>
            </w:r>
            <w:r>
              <w:rPr>
                <w:rFonts w:ascii="宋体" w:eastAsia="宋体" w:hAnsi="宋体" w:cs="宋体"/>
                <w:sz w:val="24"/>
                <w:szCs w:val="24"/>
              </w:rPr>
              <w:t>地方专区服务的医疗机构服务进行测试环境联调，各环节产生的数据进行验证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生产发布、验证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生成生产环境密钥，进行生产环境发布、生产环境服务验证、数据验证</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信息平台异常问题答疑</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参保人经办业务异常问题答疑</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提供省本级医保经办业务异常问题答疑服务，当参保人在医保大厅办理业务时，为医保经办提供相关的指导，提高医保服务质量，同时及时解决参保人的问题，提高参保人的满意</w:t>
            </w:r>
            <w:r>
              <w:rPr>
                <w:rFonts w:ascii="宋体" w:eastAsia="宋体" w:hAnsi="宋体" w:cs="宋体"/>
                <w:sz w:val="24"/>
                <w:szCs w:val="24"/>
              </w:rPr>
              <w:lastRenderedPageBreak/>
              <w:t>度和续保意愿。</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19</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参保人结算异常问题答疑</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提供省本级参保人员、异地参保人员在省本级定点医疗机构就医结算业务异常问题答疑服务，参保人员在医保结算过程中出现异常，可以通过多渠道，联系维护人员处理，维护人员在接受请求后，需在规定的时间内对问题进行定位，分析异常数据产生原因，及时协同客户解决异常问题。</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医保投诉案件数据情况协查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协助省医保局及三中心等</w:t>
            </w:r>
            <w:r>
              <w:rPr>
                <w:rFonts w:ascii="宋体" w:eastAsia="宋体" w:hAnsi="宋体" w:cs="宋体"/>
                <w:sz w:val="24"/>
                <w:szCs w:val="24"/>
              </w:rPr>
              <w:t>12345</w:t>
            </w:r>
            <w:r>
              <w:rPr>
                <w:rFonts w:ascii="宋体" w:eastAsia="宋体" w:hAnsi="宋体" w:cs="宋体"/>
                <w:sz w:val="24"/>
                <w:szCs w:val="24"/>
              </w:rPr>
              <w:t>咨询及投诉案件的处理，协助用户核查投诉案件是否属于医保业务问题，分析投诉案件原因，形成反馈意见，协助用户提出问题解决方案。协助排查处理关于社保卡用卡就医、体检、购药提示卡以及福建省级医疗保障信息平台使用异常问题的投诉案件。</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定点医疗机构日常问题解答</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解答省本级、跨省、省内异地定点医疗机构，已上线功能操作、规则执行逻辑问题、数据逻辑、操作故障、系统报错问题解答</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招采子系统问题解答</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解答省本级、地市医保局、医疗机构、配送企业、生产企业，已上线功能操作、规则执行逻</w:t>
            </w:r>
            <w:r>
              <w:rPr>
                <w:rFonts w:ascii="宋体" w:eastAsia="宋体" w:hAnsi="宋体" w:cs="宋体"/>
                <w:sz w:val="24"/>
                <w:szCs w:val="24"/>
              </w:rPr>
              <w:lastRenderedPageBreak/>
              <w:t>辑问题、数据逻辑、操作故障、系统报错问题解答</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省本级</w:t>
            </w:r>
          </w:p>
        </w:tc>
        <w:tc>
          <w:tcPr>
            <w:tcW w:w="0" w:type="auto"/>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bl>
    <w:p w:rsidR="002A5108" w:rsidRDefault="00260373" w:rsidP="00372A1C">
      <w:pPr>
        <w:pStyle w:val="null3"/>
        <w:spacing w:line="360" w:lineRule="auto"/>
        <w:ind w:firstLineChars="200" w:firstLine="482"/>
        <w:jc w:val="both"/>
        <w:outlineLvl w:val="2"/>
        <w:rPr>
          <w:rFonts w:ascii="宋体" w:eastAsia="宋体" w:hAnsi="宋体" w:cs="宋体" w:hint="default"/>
          <w:sz w:val="24"/>
          <w:szCs w:val="24"/>
        </w:rPr>
      </w:pPr>
      <w:r>
        <w:rPr>
          <w:rFonts w:ascii="宋体" w:eastAsia="宋体" w:hAnsi="宋体" w:cs="宋体"/>
          <w:b/>
          <w:sz w:val="24"/>
          <w:szCs w:val="24"/>
          <w:lang w:eastAsia="zh-CN"/>
        </w:rPr>
        <w:lastRenderedPageBreak/>
        <w:t>（指标项</w:t>
      </w:r>
      <w:r>
        <w:rPr>
          <w:rFonts w:ascii="宋体" w:eastAsia="宋体" w:hAnsi="宋体" w:cs="宋体"/>
          <w:b/>
          <w:sz w:val="24"/>
          <w:szCs w:val="24"/>
          <w:lang w:eastAsia="zh-CN"/>
        </w:rPr>
        <w:t>8</w:t>
      </w:r>
      <w:r>
        <w:rPr>
          <w:rFonts w:ascii="宋体" w:eastAsia="宋体" w:hAnsi="宋体" w:cs="宋体"/>
          <w:b/>
          <w:sz w:val="24"/>
          <w:szCs w:val="24"/>
          <w:lang w:eastAsia="zh-CN"/>
        </w:rPr>
        <w:t>）</w:t>
      </w:r>
      <w:r>
        <w:rPr>
          <w:rFonts w:ascii="宋体" w:eastAsia="宋体" w:hAnsi="宋体" w:cs="宋体"/>
          <w:b/>
          <w:sz w:val="24"/>
          <w:szCs w:val="24"/>
          <w:lang w:eastAsia="zh-CN"/>
        </w:rPr>
        <w:t>4</w:t>
      </w:r>
      <w:r>
        <w:rPr>
          <w:rFonts w:ascii="宋体" w:eastAsia="宋体" w:hAnsi="宋体" w:cs="宋体"/>
          <w:b/>
          <w:sz w:val="24"/>
          <w:szCs w:val="24"/>
        </w:rPr>
        <w:t>.4</w:t>
      </w:r>
      <w:r>
        <w:rPr>
          <w:rFonts w:ascii="宋体" w:eastAsia="宋体" w:hAnsi="宋体" w:cs="宋体"/>
          <w:b/>
          <w:sz w:val="24"/>
          <w:szCs w:val="24"/>
        </w:rPr>
        <w:t>专项数据应用服务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专项医保数据应用服务包括经办专项数据应用服务、一体化公共数据对接、报表及报告可视化定制服务、统一数据口径及指标可视化优化调整服务、数据中台分析专题数据库重构服务、专项数据定制可视化分析服务、医保和耗材招采数据应用服务、基金财务和运行审计类数据应用服务、智能审核专项定制分析服务等服务内容。</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专项数据应用服务内容如下所示：</w:t>
      </w:r>
    </w:p>
    <w:tbl>
      <w:tblPr>
        <w:tblW w:w="0" w:type="auto"/>
        <w:tblBorders>
          <w:top w:val="none" w:sz="4" w:space="0" w:color="000000"/>
          <w:left w:val="none" w:sz="4" w:space="0" w:color="000000"/>
          <w:bottom w:val="none" w:sz="4" w:space="0" w:color="000000"/>
          <w:right w:val="none" w:sz="4" w:space="0" w:color="000000"/>
        </w:tblBorders>
        <w:tblLook w:val="04A0"/>
      </w:tblPr>
      <w:tblGrid>
        <w:gridCol w:w="471"/>
        <w:gridCol w:w="788"/>
        <w:gridCol w:w="1464"/>
        <w:gridCol w:w="3471"/>
        <w:gridCol w:w="511"/>
        <w:gridCol w:w="3251"/>
      </w:tblGrid>
      <w:tr w:rsidR="002A5108">
        <w:tc>
          <w:tcPr>
            <w:tcW w:w="0" w:type="auto"/>
            <w:tcBorders>
              <w:top w:val="doub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序号</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服务事项</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二级目录</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工作事项描述</w:t>
            </w:r>
          </w:p>
        </w:tc>
        <w:tc>
          <w:tcPr>
            <w:tcW w:w="0" w:type="auto"/>
            <w:tcBorders>
              <w:top w:val="doub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服务范围</w:t>
            </w:r>
          </w:p>
        </w:tc>
        <w:tc>
          <w:tcPr>
            <w:tcW w:w="0" w:type="auto"/>
            <w:tcBorders>
              <w:top w:val="doub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b/>
                <w:sz w:val="24"/>
                <w:szCs w:val="24"/>
              </w:rPr>
              <w:t>备注</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经办专项数据应用服务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临时医保数据统计处理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经省医保局同意的省级平台的临时性需求如：通报类数据提取、汇报类数据提取、上报类数据提取、宣传类数据提取、业务需求数据提取、业务测算基础数据提取需求沟通，包括需求数据业务范围、数据年度区间，特殊人数覆盖情况等数据提取处理。</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对数据提取的结果进行合理性的分析，确保统计结果符合业务逻辑和实际的业务情况。</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包含省级审计数据提取、巡查数据提取、财政监管局数据提取、疫苗数据月结</w:t>
            </w:r>
            <w:r>
              <w:rPr>
                <w:rFonts w:ascii="宋体" w:eastAsia="宋体" w:hAnsi="宋体" w:cs="宋体"/>
                <w:sz w:val="24"/>
                <w:szCs w:val="24"/>
              </w:rPr>
              <w:t>/</w:t>
            </w:r>
            <w:r>
              <w:rPr>
                <w:rFonts w:ascii="宋体" w:eastAsia="宋体" w:hAnsi="宋体" w:cs="宋体"/>
                <w:sz w:val="24"/>
                <w:szCs w:val="24"/>
              </w:rPr>
              <w:t>年结数据处理。</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医保部门需求，进行需求沟通和需求的分析，明确需求的任务，完成省本级死亡服刑异常参保数据统计工作，对医保部门提供的死亡人员、服刑人员的异常参保关系、不同来源数据进行处理，依据医保部门提供死亡服刑比对名单，比对异常参保、死亡服刑退休人员享受退休待遇账目明细比对。比对存量死亡、服刑人员异常参保关系数据处理、不同来源数据治理。</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对数据提取的结果进行合理性的分析，确保统计结果符合业务逻辑和实际的业务情况。</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数据出区提取管控服务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省医保局需求（含各中心、地市向省局申请）提供相应数据合规性提取服务，针对数据提取申报、审核审批、数据导出等环节，提供数据敏感字段审查、审核审批管理、数据导出审计、审批件备案、数据防篡改等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数据中台云桌面保障服务。为保障医保数据安全，确保业务部门在医保数据监测分析、医疗数据监管分析运用过程数据不出区，拟利用二期项目资源部署数据中台云桌面服务。其中：服务内容包括：虚拟服务器及堡垒机部署、云桌面国产办公软件套件授权服务、数据快照专区及权限管理等。</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年终结转数据处理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协助医保部门完成医保年终结转前工作，如特殊人员在院情况监测，强制出院等，并依据年度结转政策的文件进行参保人员年终个人账户（共济）余额利息的计算，根据财务的要求完成结转计息相关报表数据的生成等数据应用工作。</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年终清算数据固化处理</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年终清算基础数据固化口径确认，因每年的年终清算政策不同，需要人工介入进行确定数据范围信息；</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年终清算基础数据固化服务指每年对省本级医保上年度的数据进行清算时，需要对纳入清算</w:t>
            </w:r>
            <w:r>
              <w:rPr>
                <w:rFonts w:ascii="宋体" w:eastAsia="宋体" w:hAnsi="宋体" w:cs="宋体"/>
                <w:sz w:val="24"/>
                <w:szCs w:val="24"/>
              </w:rPr>
              <w:lastRenderedPageBreak/>
              <w:t>的数据进行固化，确保数据无法冲正和冲销，没有重复清算。</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根据实际情况对年终清算基础数据固化口径范围进行沟通、确认，确保固化数据的准确性。对纳入清算的数据进行打标确认。</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集采结余留用专项数据处理服务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医保部门需求，进行需求沟通和需求的分析，明确需求的任务，完成省本级药械集采结余留用数据统计工作，对医保部门提供的集采药品、耗材的目录信息进行处理，按医疗机构统计其在报告期内的使用情况，作为结余留用的数据支撑。</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将业务科室提供额集采目录信息导入临时中间库，并进行目录信息数据规则的核对检查，重复及异常数据剔除。</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根据集采结余留用数据提取需求沟通的结果进行数据提取和数据统计工作。</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对数据提取的结果进行合理性的分析，确保统计结果符合业务逻辑和实际的业务情况。</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6</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一体化公共数据对接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一体化公共服务平台对接服务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部门自建系统与网上办事大厅对接、跨省通办入驻网上办事大厅、政务自助机对接、政务</w:t>
            </w:r>
            <w:r>
              <w:rPr>
                <w:rFonts w:ascii="宋体" w:eastAsia="宋体" w:hAnsi="宋体" w:cs="宋体"/>
                <w:sz w:val="24"/>
                <w:szCs w:val="24"/>
              </w:rPr>
              <w:t>APP</w:t>
            </w:r>
            <w:r>
              <w:rPr>
                <w:rFonts w:ascii="宋体" w:eastAsia="宋体" w:hAnsi="宋体" w:cs="宋体"/>
                <w:sz w:val="24"/>
                <w:szCs w:val="24"/>
              </w:rPr>
              <w:t>服务事项入驻和适老性改造、电子证照接入和应用等服务，确保符合电子政务绩效考核工作要求。</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政务汇聚材料整理和目</w:t>
            </w:r>
            <w:r>
              <w:rPr>
                <w:rFonts w:ascii="宋体" w:eastAsia="宋体" w:hAnsi="宋体" w:cs="宋体"/>
                <w:sz w:val="24"/>
                <w:szCs w:val="24"/>
              </w:rPr>
              <w:lastRenderedPageBreak/>
              <w:t>录对接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根据医保局要求对应功能所涉及到的数据库及其表名，按汇聚</w:t>
            </w:r>
            <w:r>
              <w:rPr>
                <w:rFonts w:ascii="宋体" w:eastAsia="宋体" w:hAnsi="宋体" w:cs="宋体"/>
                <w:sz w:val="24"/>
                <w:szCs w:val="24"/>
              </w:rPr>
              <w:lastRenderedPageBreak/>
              <w:t>“应汇尽汇”的要求，分类标注汇聚情况，数据表信息，按汇聚平台的要求整理对应的表结构文档，梳理表间关联关系，按汇聚平台要求，整理汇聚数据表情况说明，整理数据表名称及数据资源摘要说明，提取每张表的部分真实数据作为样例，整理数据库设计说明书、数据字典，结合业务系统，按汇聚平台的要求，针对对应功能进行系统截图，</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根据整理好的“整理数据表名称及数据资源摘要说明”，在政务汇聚平台上按要求创建资源目录。</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根据整理好的“表结构文档”，在政务汇聚平台上按要求创建数据表。</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根据政务汇聚基于应用场景的需求，分析数据结构，对应</w:t>
            </w:r>
            <w:r>
              <w:rPr>
                <w:rFonts w:ascii="宋体" w:eastAsia="宋体" w:hAnsi="宋体" w:cs="宋体"/>
                <w:sz w:val="24"/>
                <w:szCs w:val="24"/>
              </w:rPr>
              <w:lastRenderedPageBreak/>
              <w:t>数据字典，生成治理后的结果表数据按汇聚平台的</w:t>
            </w:r>
            <w:r>
              <w:rPr>
                <w:rFonts w:ascii="宋体" w:eastAsia="宋体" w:hAnsi="宋体" w:cs="宋体"/>
                <w:sz w:val="24"/>
                <w:szCs w:val="24"/>
              </w:rPr>
              <w:t>API</w:t>
            </w:r>
            <w:r>
              <w:rPr>
                <w:rFonts w:ascii="宋体" w:eastAsia="宋体" w:hAnsi="宋体" w:cs="宋体"/>
                <w:sz w:val="24"/>
                <w:szCs w:val="24"/>
              </w:rPr>
              <w:t>按周期推送给汇聚平台。</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报表及报告可视化定制服务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国统报表可视化定制服务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全省统一性要求，实现国统报表的统一模板管理统一可视化改造服务，包括国统报表的模板定制化服务（包括设计、配置服务、生成任务管理、任务监测等等服务以及国统报表模板及报表工作区运维服务、指标体系的接口接入与接口运维服务，报表模板可视化设计过程应能够支撑各类基本数学运算公式和可视化支撑能力，包括字体、格</w:t>
            </w:r>
            <w:r>
              <w:rPr>
                <w:rFonts w:ascii="宋体" w:eastAsia="宋体" w:hAnsi="宋体" w:cs="宋体"/>
                <w:sz w:val="24"/>
                <w:szCs w:val="24"/>
              </w:rPr>
              <w:lastRenderedPageBreak/>
              <w:t>式等等类似于基础在线</w:t>
            </w:r>
            <w:r>
              <w:rPr>
                <w:rFonts w:ascii="宋体" w:eastAsia="宋体" w:hAnsi="宋体" w:cs="宋体"/>
                <w:sz w:val="24"/>
                <w:szCs w:val="24"/>
              </w:rPr>
              <w:t>EXCEL</w:t>
            </w:r>
            <w:r>
              <w:rPr>
                <w:rFonts w:ascii="宋体" w:eastAsia="宋体" w:hAnsi="宋体" w:cs="宋体"/>
                <w:sz w:val="24"/>
                <w:szCs w:val="24"/>
              </w:rPr>
              <w:t>的综合服务能力。</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vMerge w:val="restart"/>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服务内容包含根据国家医保局、福建省医保相关规定，新增相关国统和省统报表，以及对原有国统、省统报表样式、统计口径进行调整服务，对数据生成任务计划进行调整，确保数</w:t>
            </w:r>
            <w:r>
              <w:rPr>
                <w:rFonts w:ascii="宋体" w:eastAsia="宋体" w:hAnsi="宋体" w:cs="宋体"/>
                <w:sz w:val="24"/>
                <w:szCs w:val="24"/>
              </w:rPr>
              <w:t>据准确生成。</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9</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省统报表可视化定制服务</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vMerge/>
            <w:tcBorders>
              <w:top w:val="single" w:sz="4" w:space="0" w:color="000000"/>
              <w:left w:val="single" w:sz="4" w:space="0" w:color="000000"/>
              <w:bottom w:val="single" w:sz="4" w:space="0" w:color="000000"/>
              <w:right w:val="doub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省级基金运行监测报告可视化定制服务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全省统一性要求，实现省级基金运行监测报告统一可视化设计服务，包括省级基金运行监测报告的报告模板定制服务、配置服务、运维服务、指标体系的无缝接口接入与接口运维服务、报告生成的任务管理服务和模板维护服务，报告模板可视化设计过程应能够支撑各类格式调整、嵌套表格、字体、格式化设计等等类似于基础在线</w:t>
            </w:r>
            <w:r>
              <w:rPr>
                <w:rFonts w:ascii="宋体" w:eastAsia="宋体" w:hAnsi="宋体" w:cs="宋体"/>
                <w:sz w:val="24"/>
                <w:szCs w:val="24"/>
              </w:rPr>
              <w:t>WORD</w:t>
            </w:r>
            <w:r>
              <w:rPr>
                <w:rFonts w:ascii="宋体" w:eastAsia="宋体" w:hAnsi="宋体" w:cs="宋体"/>
                <w:sz w:val="24"/>
                <w:szCs w:val="24"/>
              </w:rPr>
              <w:t>的基础设计服务能力。</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统一数据口径及指标可视化优化调整服务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医疗保障决策子系统优化调整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涉及医保待遇分析、支付方式分析、药耗模型分析、病种分析、监管分析功能根据业务科室要求，持续提供多维数据分析服务，并对通用性的分析指标调整改为以可视化方式从指标中心调用，定义相关口径、脚本、释义。</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运行监测子系统优化调整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针对福建省级医疗保障信息平台一期建设的业务经办情况大屏、参保情况监测大屏、定点医院机构结算监测大屏、公共服务运行监测大屏、异地就医监测大屏、目录使用分析情况大屏、药品和医用耗材使用排名大屏、</w:t>
            </w:r>
            <w:r>
              <w:rPr>
                <w:rFonts w:ascii="宋体" w:eastAsia="宋体" w:hAnsi="宋体" w:cs="宋体"/>
                <w:sz w:val="24"/>
                <w:szCs w:val="24"/>
              </w:rPr>
              <w:lastRenderedPageBreak/>
              <w:t>DRGS</w:t>
            </w:r>
            <w:r>
              <w:rPr>
                <w:rFonts w:ascii="宋体" w:eastAsia="宋体" w:hAnsi="宋体" w:cs="宋体"/>
                <w:sz w:val="24"/>
                <w:szCs w:val="24"/>
              </w:rPr>
              <w:t>指标分析评价大屏、住院单病种分析监测大屏、门诊慢特病监测大屏、医疗救助分析监测大屏、等级医院行为分析监测大屏、定点医疗机构住院基本指标分析监测大屏、舆情监测分析监测大屏等监测大屏提供相应服务：</w:t>
            </w:r>
            <w:r>
              <w:rPr>
                <w:rFonts w:ascii="宋体" w:eastAsia="宋体" w:hAnsi="宋体" w:cs="宋体"/>
                <w:sz w:val="24"/>
                <w:szCs w:val="24"/>
              </w:rPr>
              <w:t>1</w:t>
            </w:r>
            <w:r>
              <w:rPr>
                <w:rFonts w:ascii="宋体" w:eastAsia="宋体" w:hAnsi="宋体" w:cs="宋体"/>
                <w:sz w:val="24"/>
                <w:szCs w:val="24"/>
              </w:rPr>
              <w:t>、需按照指标可视化管理要求，数据口径从指标中心调用，定义相关口径、脚本、释义，确保数据准确、口径统一；</w:t>
            </w:r>
            <w:r>
              <w:rPr>
                <w:rFonts w:ascii="宋体" w:eastAsia="宋体" w:hAnsi="宋体" w:cs="宋体"/>
                <w:sz w:val="24"/>
                <w:szCs w:val="24"/>
              </w:rPr>
              <w:t>2</w:t>
            </w:r>
            <w:r>
              <w:rPr>
                <w:rFonts w:ascii="宋体" w:eastAsia="宋体" w:hAnsi="宋体" w:cs="宋体"/>
                <w:sz w:val="24"/>
                <w:szCs w:val="24"/>
              </w:rPr>
              <w:t>、优化监测大屏页</w:t>
            </w:r>
            <w:r>
              <w:rPr>
                <w:rFonts w:ascii="宋体" w:eastAsia="宋体" w:hAnsi="宋体" w:cs="宋体"/>
                <w:sz w:val="24"/>
                <w:szCs w:val="24"/>
              </w:rPr>
              <w:t>面功能，确保功能可用、运行稳定。</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基金运行审计子系统优化调整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涉及基金运行审计子系统所需的统计分析报表指标调整为以可视化方式从指标中心调用，统一定义相关统计分析报表的统计口径、数据抽取脚本以及释义说明，并根据相关政策要求，实时同步更新相关统计分析报表指标和统计口径等。</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医保基金月对账、清算、结算、支付，年终对账、清算、结算、支付相关报表（含异地</w:t>
            </w:r>
            <w:r>
              <w:rPr>
                <w:rFonts w:ascii="宋体" w:eastAsia="宋体" w:hAnsi="宋体" w:cs="宋体"/>
                <w:sz w:val="24"/>
                <w:szCs w:val="24"/>
              </w:rPr>
              <w:lastRenderedPageBreak/>
              <w:t>报表）</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涉及省级和联网相关所有统计数据项改为以可视化方式从指标中心调用，并在相应报表或查询页面上显示指标库调用的指标标准名、数据口径和钩稽关系。</w:t>
            </w:r>
            <w:r>
              <w:rPr>
                <w:rFonts w:ascii="宋体" w:eastAsia="宋体" w:hAnsi="宋体" w:cs="宋体"/>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15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数据中台分析专题数据库重构服务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面向参保缴费分析数据库重构服务</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通过对数据中台</w:t>
            </w:r>
            <w:r>
              <w:rPr>
                <w:rFonts w:ascii="宋体" w:eastAsia="宋体" w:hAnsi="宋体" w:cs="宋体"/>
                <w:sz w:val="24"/>
                <w:szCs w:val="24"/>
              </w:rPr>
              <w:t>MPP</w:t>
            </w:r>
            <w:r>
              <w:rPr>
                <w:rFonts w:ascii="宋体" w:eastAsia="宋体" w:hAnsi="宋体" w:cs="宋体"/>
                <w:sz w:val="24"/>
                <w:szCs w:val="24"/>
              </w:rPr>
              <w:t>数据库、表、字段进行分析和治理，提取关联项、归并近似项、合并重复项等措施，建立分类索引、关联库表、分层库表等方式，形成用户易理解表间关系，用户可通过可视化直接查询使用的指标库表结构，并有效提升数据查询、统计、分析的速度和效率。</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面向医疗费用统计分析数据库重构服务</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面向业财一体化数据库重构服务</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面向药品耗材采购、销售监管一体化数据库重构服务</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19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专项数据定制可视化分析服务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药品灵活查询分析与可视化服务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通过灵活查询分析或图表可视化方式提供，包含：按药品的机构排名分析、区域排名分析、药品的区域态势可视化分析、药品的机构可视化态势分析等等相关服务。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耗材灵活查询分析与可视化服务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通过灵活查询分析或图表可视化方式提供，包含：按耗材的机构排名分析、区域排名分析、耗材的区域态势可视化分析、耗材的机构可视化态势分析等等相关服务。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医疗服务项</w:t>
            </w:r>
            <w:r>
              <w:rPr>
                <w:rFonts w:ascii="宋体" w:eastAsia="宋体" w:hAnsi="宋体" w:cs="宋体"/>
                <w:sz w:val="24"/>
                <w:szCs w:val="24"/>
              </w:rPr>
              <w:lastRenderedPageBreak/>
              <w:t>目灵活查询分析与可视化服务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通过灵活查询分析或图表可视</w:t>
            </w:r>
            <w:r>
              <w:rPr>
                <w:rFonts w:ascii="宋体" w:eastAsia="宋体" w:hAnsi="宋体" w:cs="宋体"/>
                <w:sz w:val="24"/>
                <w:szCs w:val="24"/>
              </w:rPr>
              <w:lastRenderedPageBreak/>
              <w:t>化方式提供，包含：按医疗服务项目的机构排名分析、区域排名分析、医疗服务项目的区域态势可视化分析、医疗服务项目的机构可视化态势分析等等相关服务。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w:t>
            </w:r>
            <w:r>
              <w:rPr>
                <w:rFonts w:ascii="宋体" w:eastAsia="宋体" w:hAnsi="宋体" w:cs="宋体"/>
                <w:sz w:val="24"/>
                <w:szCs w:val="24"/>
              </w:rPr>
              <w:lastRenderedPageBreak/>
              <w:t>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地域与机构维度横向纵向分析可视化服务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通过层级下钻查询或可视化方式提供，包含：地域或医疗机构的各类药品、耗材、服务项目的使用情况分析和态势分析，并能够提供层级横向和纵向分析服务内容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稽查定制专区可视化灵活查询分析支撑服务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稽查定制灵活查询分析服务作为整个稽查查询的基础支撑服务，需要能够支持通过基于基金监管条件下的多维组合条件分析、多维组合条件嵌套分析等等服务能力，提供数据的无限级筛查可视化服务分析支撑能力，并可以结合具体业务需求进行分级授权支撑服务，提供查询性能优化建议与相关联调支撑服务，分析结果需能够无缝与快照服务、数据标注服务等进行衔接。</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24</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稽查定制专区高级查询分析支撑服务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稽查定制专区工具配置服务（包含实现智能匹配区域情况，结合专区权限，智能提示语法、提示字段名、表名等等内容，实现语</w:t>
            </w:r>
            <w:r>
              <w:rPr>
                <w:rFonts w:ascii="宋体" w:eastAsia="宋体" w:hAnsi="宋体" w:cs="宋体"/>
                <w:sz w:val="24"/>
                <w:szCs w:val="24"/>
              </w:rPr>
              <w:lastRenderedPageBreak/>
              <w:t>句语法高亮，能够灵活查询指定专区权限范围内的数据），专区日常授权与性能优化服务服务等</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25</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稽查数据快照多级筛查与接口服务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结合数据快照存储需求和标注需求进行充分沟通，提供数据快照缓存服务、数据快照的二次筛查分析服务、数据快照标注、数据快照的管控数据通道接口和校验支撑服务。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线下分析疑点数据清单上传分析模块</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将原线下分析的疑点数据以文件方式上传并进行单据匹配、校验、以及标准化疑点数据转换服务，包括数据列的提取标注，扩展、存储服务。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疑点数据对接线上审核模块</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将疑点数据推送至线上审核模块，关联匹配审核模块明细数据，并进入审核扣款流程。</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稽查定制专区可视化分析结果统计、标注、处理服务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结合稽查日常对分析结果的标注、统计、基础运算等不同的日常具体需求，进行可视化支撑服务，包括对基金监管筛查结果进行可视区域统计运算以及单据去重运算统计服务以及结果标注等等二次分析统计处理服务，具备排序、删除、统计、标识、函数等类</w:t>
            </w:r>
            <w:r>
              <w:rPr>
                <w:rFonts w:ascii="宋体" w:eastAsia="宋体" w:hAnsi="宋体" w:cs="宋体"/>
                <w:sz w:val="24"/>
                <w:szCs w:val="24"/>
              </w:rPr>
              <w:t>Excel</w:t>
            </w:r>
            <w:r>
              <w:rPr>
                <w:rFonts w:ascii="宋体" w:eastAsia="宋体" w:hAnsi="宋体" w:cs="宋体"/>
                <w:sz w:val="24"/>
                <w:szCs w:val="24"/>
              </w:rPr>
              <w:t>基础服务能力。</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29</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稽查单据关</w:t>
            </w:r>
            <w:r>
              <w:rPr>
                <w:rFonts w:ascii="宋体" w:eastAsia="宋体" w:hAnsi="宋体" w:cs="宋体"/>
                <w:sz w:val="24"/>
                <w:szCs w:val="24"/>
              </w:rPr>
              <w:lastRenderedPageBreak/>
              <w:t>联性分析服务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结合稽查日常单据关联分析具</w:t>
            </w:r>
            <w:r>
              <w:rPr>
                <w:rFonts w:ascii="宋体" w:eastAsia="宋体" w:hAnsi="宋体" w:cs="宋体"/>
                <w:sz w:val="24"/>
                <w:szCs w:val="24"/>
              </w:rPr>
              <w:lastRenderedPageBreak/>
              <w:t>体要求，进行沟通和需求分析，充分了解日常单据关联性分析任务和性能的要求，构建单据的智能组合查询分析与优化服务，包括提供单据间项目分析，单据追溯，单据匹配组合分析与支撑服务体系。</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w:t>
            </w:r>
            <w:r>
              <w:rPr>
                <w:rFonts w:ascii="宋体" w:eastAsia="宋体" w:hAnsi="宋体" w:cs="宋体"/>
                <w:sz w:val="24"/>
                <w:szCs w:val="24"/>
              </w:rPr>
              <w:lastRenderedPageBreak/>
              <w:t>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按稽查对象进行聚合分析</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根据不同对象（包括但不限于就诊</w:t>
            </w:r>
            <w:r>
              <w:rPr>
                <w:rFonts w:ascii="宋体" w:eastAsia="宋体" w:hAnsi="宋体" w:cs="宋体"/>
                <w:sz w:val="24"/>
                <w:szCs w:val="24"/>
              </w:rPr>
              <w:t>ID</w:t>
            </w:r>
            <w:r>
              <w:rPr>
                <w:rFonts w:ascii="宋体" w:eastAsia="宋体" w:hAnsi="宋体" w:cs="宋体"/>
                <w:sz w:val="24"/>
                <w:szCs w:val="24"/>
              </w:rPr>
              <w:t>、个人编号、机构编码等）进行目前可视化具体字段组合条件的关联性聚合分析。包括对不同对象以可视化的方式进行组合分析支撑服务，具体支撑服务能力应能结合现场需求进行配合支撑。</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31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省级部门灵活查询定制服务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结合省级各部门具体需求，进行需求沟通和需求的分析，明确需求的任务，日常实际业务对灵活查询的功能需求，进行定制</w:t>
            </w:r>
            <w:r>
              <w:rPr>
                <w:rFonts w:ascii="宋体" w:eastAsia="宋体" w:hAnsi="宋体" w:cs="宋体"/>
                <w:sz w:val="24"/>
                <w:szCs w:val="24"/>
              </w:rPr>
              <w:t>6</w:t>
            </w:r>
            <w:r>
              <w:rPr>
                <w:rFonts w:ascii="宋体" w:eastAsia="宋体" w:hAnsi="宋体" w:cs="宋体"/>
                <w:sz w:val="24"/>
                <w:szCs w:val="24"/>
              </w:rPr>
              <w:t>个专用灵活查询服务功能，并结合业务灵活需求对相应模块的图表可视化需求进行定制与配置支撑服务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32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稽查专项数据定向输出服务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结合省级稽查日常分析数据结果需要定向输出情况，即时构建各种不同的专项数据内网定向输出服务，包括将一些结果数据以可视化或灵活查询库方式输出到指定区域或指定人员的定</w:t>
            </w:r>
            <w:r>
              <w:rPr>
                <w:rFonts w:ascii="宋体" w:eastAsia="宋体" w:hAnsi="宋体" w:cs="宋体"/>
                <w:sz w:val="24"/>
                <w:szCs w:val="24"/>
              </w:rPr>
              <w:lastRenderedPageBreak/>
              <w:t>向输出和授权的服务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33</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医保和耗材招采数据应用服务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协助福建省药械联合采购中心进行集中带量采购前期数据收集和统计分析、输出相关数据报告；协助福建省药械联合采购中心进行招采、交易和综合监管数据整合、根据要求输出月度、半年度和月度数据报告；协助福建省药械联合采购中心根据国家局、上海联采办、天津联采办、省际联盟以及其他相关单位要求，输出相关数据报告。</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基金财务和运行审计类数据应用服务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基金财务子系统需上传至数据中台的财务数据范围经过相关业务处理审批通过后，提供上传数据服务，协助完成相关财务数据上传工作。基金运行审计子系统根据指标中心所提供的最新统计分析报表指标和口径，按照数据抽取脚本，参照释义说明，提供审计相关报表的数据统计服务，保障基金运行审计子系统统计分析报表数据及时更新、数据准确、实时展示。</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最终数据展示在基金审计子系统上，按照统一指标口径实时进行更新调整。</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35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智能审核</w:t>
            </w:r>
            <w:r>
              <w:rPr>
                <w:rFonts w:ascii="宋体" w:eastAsia="宋体" w:hAnsi="宋体" w:cs="宋体"/>
                <w:sz w:val="24"/>
                <w:szCs w:val="24"/>
              </w:rPr>
              <w:lastRenderedPageBreak/>
              <w:t>专项定制分析服务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事后分析任务管理服务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分析任务调度管理，定期优化调整事后分析调度任务，及时跟踪</w:t>
            </w:r>
            <w:r>
              <w:rPr>
                <w:rFonts w:ascii="宋体" w:eastAsia="宋体" w:hAnsi="宋体" w:cs="宋体"/>
                <w:sz w:val="24"/>
                <w:szCs w:val="24"/>
              </w:rPr>
              <w:lastRenderedPageBreak/>
              <w:t>每天调度任务情况，对运行异常的调度任务进行分析，排除存在的故障，保障日常的分析任务能够按时正确执行</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36</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事后专项分析服务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【医疗机构费用专项分析服务】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统计时间、统筹区、医疗机构名称、医院等级、险种、就医类型、人员类型、支付地点类型等维度，分析医疗机构医疗费用、基金支付、自费费用、就诊人数、就诊人次、平均住院天数、人头人次比增长等异常的医疗机构、科室、医生，定期形成异常费用数据，提供给稽核人员进行日常检查分析。</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【医疗收费项目专项分析服务】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项目分类、重点监控目录、发票类别、机构等级、统筹区、医疗类别、支付地点类型等维度，分析数量、就诊人次、次均数量、次均费用、医疗总费用、自费金额等异常的医疗收费项目，支持按医疗机构、按科室、按医生监控场景，提供给事后分析人员，帮助分析人员快速锁定异常收费项目。</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【病种收费专项分析服务】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通过统计时间、统筹区、医疗机构名称、机构等级、机构类型、</w:t>
            </w:r>
            <w:r>
              <w:rPr>
                <w:rFonts w:ascii="宋体" w:eastAsia="宋体" w:hAnsi="宋体" w:cs="宋体"/>
                <w:sz w:val="24"/>
                <w:szCs w:val="24"/>
              </w:rPr>
              <w:lastRenderedPageBreak/>
              <w:t>险种、病种类型等维度，对比分析多家医疗机构药品费、人均药品费、次均药品费、耗材费、人均耗材费、检测检验费等分析异常的病种收费，提供给事后</w:t>
            </w:r>
            <w:r>
              <w:rPr>
                <w:rFonts w:ascii="宋体" w:eastAsia="宋体" w:hAnsi="宋体" w:cs="宋体"/>
                <w:sz w:val="24"/>
                <w:szCs w:val="24"/>
              </w:rPr>
              <w:t>分析人员，帮助分析人员快速锁定异常收费病种。</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【特殊门诊费用专项分析服务】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统计时间、统筹区、医疗机构名称、机构等级、特殊病种编码、险种、支付地点类别等维度，分析医疗费用、统筹基金、个账支出、人均费用、次均费用增长等分析特殊病种异常指标，提供给事后分析人员，帮助分析人员快速锁定增长异常特殊病种。</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【参保人就医行为专项分析服务】</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通过统计时间、机构等级、个人编码、年龄段、险种、支付地点类别等维度，分析参保人的医疗总费用、医保费用、跨区就诊次数、药品使用量、疾病数量、异常结算时间分析参保人就诊行为，提供异常</w:t>
            </w:r>
            <w:r>
              <w:rPr>
                <w:rFonts w:ascii="宋体" w:eastAsia="宋体" w:hAnsi="宋体" w:cs="宋体"/>
                <w:sz w:val="24"/>
                <w:szCs w:val="24"/>
              </w:rPr>
              <w:t>指标设置，提供给事后分析人员，帮助分析人员快速锁定异常参保人就医行为。</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包含省本级检查取数分析服务：</w:t>
            </w:r>
          </w:p>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全覆盖检查、交叉检查、专项检查数据筛查处理服务，根据每年检查重点，从医疗机构、科室、医生、收费项目、病种、重点监控药品、双通道药品等维度分析各个医疗机构使用情况，按照医院收治病人的特点，针对性的配置相关的疑点筛查规则，提供疑点分析数据。</w:t>
            </w: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37</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稽查结果分</w:t>
            </w:r>
            <w:r>
              <w:rPr>
                <w:rFonts w:ascii="宋体" w:eastAsia="宋体" w:hAnsi="宋体" w:cs="宋体"/>
                <w:sz w:val="24"/>
                <w:szCs w:val="24"/>
              </w:rPr>
              <w:lastRenderedPageBreak/>
              <w:t>析服务</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飞检结果数据分析，通过统筹</w:t>
            </w:r>
            <w:r>
              <w:rPr>
                <w:rFonts w:ascii="宋体" w:eastAsia="宋体" w:hAnsi="宋体" w:cs="宋体"/>
                <w:sz w:val="24"/>
                <w:szCs w:val="24"/>
              </w:rPr>
              <w:lastRenderedPageBreak/>
              <w:t>区、年份、专题、执行状态、处理类型等维度，导入整理飞检结果数据，匹配出已经审核扣款明，并按匹配规则导入飞检扣款数据，生成飞检结果多维统计结果。</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w:t>
            </w:r>
            <w:r>
              <w:rPr>
                <w:rFonts w:ascii="宋体" w:eastAsia="宋体" w:hAnsi="宋体" w:cs="宋体"/>
                <w:sz w:val="24"/>
                <w:szCs w:val="24"/>
              </w:rPr>
              <w:lastRenderedPageBreak/>
              <w:t>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38</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门诊事中审核结果分析服务，通过统计时间、统筹区、收费类别、处理状态、医疗类别、就诊流水号、险种类型、违规类型等维度，提供灵活多样分析数据，如医疗机构、项目编码、医疗费用、总人次数、统筹次均费用、扣款人次数等，帮助定点医疗机构及时发现常见门诊稽查发现的违规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39</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住院事中审核结果分析服务，统计时间、统筹区、收费类别、处理状态、医疗类别、就诊流水号、险种类型、违规类型等维度，提供灵活多样的分析数据，如医疗机构、项目编码、医疗费用、总人次数、统筹次均费用、扣款人次数等，帮助定点医疗机构及时发现常见住院稽查发现的违规内容。</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40</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住院病种事中结果分析服务，通过统筹区、险种、支付地点类别、支付方式、机构等级、机构</w:t>
            </w:r>
            <w:r>
              <w:rPr>
                <w:rFonts w:ascii="宋体" w:eastAsia="宋体" w:hAnsi="宋体" w:cs="宋体"/>
                <w:sz w:val="24"/>
                <w:szCs w:val="24"/>
              </w:rPr>
              <w:lastRenderedPageBreak/>
              <w:t>类型、违规类型等维度，提供灵活多样的分析数据，如病种名称、例数占比、例数占比同比、病种结算费用、病种平均结算费用、费用占比、费用占比环比、扣款金额、扣款原因等，帮助定点医疗机构分析稽查违规病种情况。</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lastRenderedPageBreak/>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lastRenderedPageBreak/>
              <w:t>41</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稽查情况分析，根据省本级稽查科室需求，按月、季度、年提供省本级定点医疗机构稽查工作情况分析。</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省本级</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42</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特账追溯结果分析服务，通过稽查时间、统筹区、险种、支付地点类别、医疗类别、特账类型等维度，提供灵活多样的分析数据，如单价、数量、医保费用、自付比例、特账类型、特账追溯原因等，分析事后追扣定点医疗违规问题，指导事中审核规则完善。</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sing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r w:rsidR="002A5108">
        <w:tc>
          <w:tcPr>
            <w:tcW w:w="0" w:type="auto"/>
            <w:tcBorders>
              <w:top w:val="single" w:sz="4" w:space="0" w:color="000000"/>
              <w:left w:val="doub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center"/>
              <w:rPr>
                <w:rFonts w:ascii="宋体" w:eastAsia="宋体" w:hAnsi="宋体" w:cs="宋体" w:hint="default"/>
                <w:sz w:val="24"/>
                <w:szCs w:val="24"/>
              </w:rPr>
            </w:pPr>
            <w:r>
              <w:rPr>
                <w:rFonts w:ascii="宋体" w:eastAsia="宋体" w:hAnsi="宋体" w:cs="宋体"/>
                <w:sz w:val="24"/>
                <w:szCs w:val="24"/>
              </w:rPr>
              <w:t>43</w:t>
            </w: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事前提醒数据分析服务，协助医保主管部门按月、按季度、按年、按统筹区统计生成机构接入情况考核表，通过统计时间、统筹区、机构等级、类型等维度，提供灵活多样的指标数据。</w:t>
            </w:r>
          </w:p>
        </w:tc>
        <w:tc>
          <w:tcPr>
            <w:tcW w:w="0" w:type="auto"/>
            <w:tcBorders>
              <w:top w:val="single" w:sz="4" w:space="0" w:color="000000"/>
              <w:left w:val="single" w:sz="4" w:space="0" w:color="000000"/>
              <w:bottom w:val="double" w:sz="4" w:space="0" w:color="000000"/>
              <w:right w:val="single" w:sz="4" w:space="0" w:color="000000"/>
            </w:tcBorders>
            <w:tcMar>
              <w:top w:w="0" w:type="dxa"/>
              <w:left w:w="105" w:type="dxa"/>
              <w:bottom w:w="0" w:type="dxa"/>
              <w:right w:w="105" w:type="dxa"/>
            </w:tcMar>
          </w:tcPr>
          <w:p w:rsidR="002A5108" w:rsidRDefault="00260373">
            <w:pPr>
              <w:pStyle w:val="null3"/>
              <w:spacing w:line="360" w:lineRule="auto"/>
              <w:jc w:val="both"/>
              <w:rPr>
                <w:rFonts w:ascii="宋体" w:eastAsia="宋体" w:hAnsi="宋体" w:cs="宋体" w:hint="default"/>
                <w:sz w:val="24"/>
                <w:szCs w:val="24"/>
              </w:rPr>
            </w:pPr>
            <w:r>
              <w:rPr>
                <w:rFonts w:ascii="宋体" w:eastAsia="宋体" w:hAnsi="宋体" w:cs="宋体"/>
                <w:sz w:val="24"/>
                <w:szCs w:val="24"/>
              </w:rPr>
              <w:t>全省</w:t>
            </w:r>
          </w:p>
        </w:tc>
        <w:tc>
          <w:tcPr>
            <w:tcW w:w="0" w:type="auto"/>
            <w:tcBorders>
              <w:top w:val="single" w:sz="4" w:space="0" w:color="000000"/>
              <w:left w:val="single" w:sz="4" w:space="0" w:color="000000"/>
              <w:bottom w:val="double" w:sz="4" w:space="0" w:color="000000"/>
              <w:right w:val="double" w:sz="4" w:space="0" w:color="000000"/>
            </w:tcBorders>
            <w:tcMar>
              <w:top w:w="0" w:type="dxa"/>
              <w:left w:w="105" w:type="dxa"/>
              <w:bottom w:w="0" w:type="dxa"/>
              <w:right w:w="105" w:type="dxa"/>
            </w:tcMar>
          </w:tcPr>
          <w:p w:rsidR="002A5108" w:rsidRDefault="002A5108">
            <w:pPr>
              <w:pStyle w:val="null3"/>
              <w:spacing w:line="360" w:lineRule="auto"/>
              <w:jc w:val="both"/>
              <w:rPr>
                <w:rFonts w:ascii="宋体" w:eastAsia="宋体" w:hAnsi="宋体" w:cs="宋体" w:hint="default"/>
                <w:sz w:val="24"/>
                <w:szCs w:val="24"/>
              </w:rPr>
            </w:pPr>
          </w:p>
        </w:tc>
      </w:tr>
    </w:tbl>
    <w:p w:rsidR="002A5108" w:rsidRDefault="00260373" w:rsidP="00372A1C">
      <w:pPr>
        <w:pStyle w:val="null3"/>
        <w:spacing w:line="360" w:lineRule="auto"/>
        <w:ind w:firstLineChars="200" w:firstLine="482"/>
        <w:jc w:val="both"/>
        <w:outlineLvl w:val="1"/>
        <w:rPr>
          <w:rFonts w:ascii="宋体" w:eastAsia="宋体" w:hAnsi="宋体" w:cs="宋体" w:hint="default"/>
          <w:sz w:val="24"/>
          <w:szCs w:val="24"/>
        </w:rPr>
      </w:pPr>
      <w:r>
        <w:rPr>
          <w:rFonts w:ascii="宋体" w:eastAsia="宋体" w:hAnsi="宋体" w:cs="宋体"/>
          <w:b/>
          <w:sz w:val="24"/>
          <w:szCs w:val="24"/>
          <w:lang w:eastAsia="zh-CN"/>
        </w:rPr>
        <w:t>★</w:t>
      </w:r>
      <w:r>
        <w:rPr>
          <w:rFonts w:ascii="宋体" w:eastAsia="宋体" w:hAnsi="宋体" w:cs="宋体"/>
          <w:b/>
          <w:sz w:val="24"/>
          <w:szCs w:val="24"/>
          <w:lang w:eastAsia="zh-CN"/>
        </w:rPr>
        <w:t>5</w:t>
      </w:r>
      <w:r>
        <w:rPr>
          <w:rFonts w:ascii="宋体" w:eastAsia="宋体" w:hAnsi="宋体" w:cs="宋体"/>
          <w:b/>
          <w:sz w:val="24"/>
          <w:szCs w:val="24"/>
        </w:rPr>
        <w:t>.</w:t>
      </w:r>
      <w:r>
        <w:rPr>
          <w:rFonts w:ascii="宋体" w:eastAsia="宋体" w:hAnsi="宋体" w:cs="宋体"/>
          <w:b/>
          <w:sz w:val="24"/>
          <w:szCs w:val="24"/>
        </w:rPr>
        <w:t>服务能力要求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CN"/>
        </w:rPr>
        <w:lastRenderedPageBreak/>
        <w:t>投标人</w:t>
      </w:r>
      <w:r>
        <w:rPr>
          <w:rFonts w:ascii="宋体" w:eastAsia="宋体" w:hAnsi="宋体" w:cs="宋体"/>
          <w:sz w:val="24"/>
          <w:szCs w:val="24"/>
        </w:rPr>
        <w:t>应在合同签订之日起</w:t>
      </w:r>
      <w:r>
        <w:rPr>
          <w:rFonts w:ascii="宋体" w:eastAsia="宋体" w:hAnsi="宋体" w:cs="宋体"/>
          <w:sz w:val="24"/>
          <w:szCs w:val="24"/>
        </w:rPr>
        <w:t>5</w:t>
      </w:r>
      <w:r>
        <w:rPr>
          <w:rFonts w:ascii="宋体" w:eastAsia="宋体" w:hAnsi="宋体" w:cs="宋体"/>
          <w:sz w:val="24"/>
          <w:szCs w:val="24"/>
        </w:rPr>
        <w:t>个工作日内，</w:t>
      </w:r>
      <w:r>
        <w:rPr>
          <w:rFonts w:ascii="宋体" w:eastAsia="宋体" w:hAnsi="宋体" w:cs="宋体"/>
          <w:sz w:val="24"/>
          <w:szCs w:val="24"/>
          <w:lang w:eastAsia="zh-CN"/>
        </w:rPr>
        <w:t>投标人</w:t>
      </w:r>
      <w:r>
        <w:rPr>
          <w:rFonts w:ascii="宋体" w:eastAsia="宋体" w:hAnsi="宋体" w:cs="宋体"/>
          <w:sz w:val="24"/>
          <w:szCs w:val="24"/>
        </w:rPr>
        <w:t>应以采购人可验证的方式提供以下技术服务能力：</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）提供自助服务管理技术方案，实现自助服务登录配置、渠道管理及相关服务管理要求，服务管理配置准确性不低于</w:t>
      </w:r>
      <w:r>
        <w:rPr>
          <w:rFonts w:ascii="宋体" w:eastAsia="宋体" w:hAnsi="宋体" w:cs="宋体"/>
          <w:sz w:val="24"/>
          <w:szCs w:val="24"/>
        </w:rPr>
        <w:t>99.99%</w:t>
      </w:r>
      <w:r>
        <w:rPr>
          <w:rFonts w:ascii="宋体" w:eastAsia="宋体" w:hAnsi="宋体" w:cs="宋体"/>
          <w:sz w:val="24"/>
          <w:szCs w:val="24"/>
        </w:rPr>
        <w:t>，满足自助服务管理及运维要求；</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）提供互联网医院接入及结算服务方案，实现互联网医师认证、参保人线上授权、处方流转及医保线上结算服务，确保数据安全、准确性不低于</w:t>
      </w:r>
      <w:r>
        <w:rPr>
          <w:rFonts w:ascii="宋体" w:eastAsia="宋体" w:hAnsi="宋体" w:cs="宋体"/>
          <w:sz w:val="24"/>
          <w:szCs w:val="24"/>
        </w:rPr>
        <w:t>99.99%</w:t>
      </w:r>
      <w:r>
        <w:rPr>
          <w:rFonts w:ascii="宋体" w:eastAsia="宋体" w:hAnsi="宋体" w:cs="宋体"/>
          <w:sz w:val="24"/>
          <w:szCs w:val="24"/>
        </w:rPr>
        <w:t>，满足互联网医院接入及结算服务要求；</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）提供多渠道</w:t>
      </w:r>
      <w:r>
        <w:rPr>
          <w:rFonts w:ascii="宋体" w:eastAsia="宋体" w:hAnsi="宋体" w:cs="宋体"/>
          <w:sz w:val="24"/>
          <w:szCs w:val="24"/>
        </w:rPr>
        <w:t>API</w:t>
      </w:r>
      <w:r>
        <w:rPr>
          <w:rFonts w:ascii="宋体" w:eastAsia="宋体" w:hAnsi="宋体" w:cs="宋体"/>
          <w:sz w:val="24"/>
          <w:szCs w:val="24"/>
        </w:rPr>
        <w:t>访问配置服务方案，实现接口安全管理、渠道配置、应用配置及日志监测服务，确保接口安全性不低于</w:t>
      </w:r>
      <w:r>
        <w:rPr>
          <w:rFonts w:ascii="宋体" w:eastAsia="宋体" w:hAnsi="宋体" w:cs="宋体"/>
          <w:sz w:val="24"/>
          <w:szCs w:val="24"/>
        </w:rPr>
        <w:t>99.99%</w:t>
      </w:r>
      <w:r>
        <w:rPr>
          <w:rFonts w:ascii="宋体" w:eastAsia="宋体" w:hAnsi="宋体" w:cs="宋体"/>
          <w:sz w:val="24"/>
          <w:szCs w:val="24"/>
        </w:rPr>
        <w:t>，满足外部接</w:t>
      </w:r>
      <w:r>
        <w:rPr>
          <w:rFonts w:ascii="宋体" w:eastAsia="宋体" w:hAnsi="宋体" w:cs="宋体"/>
          <w:sz w:val="24"/>
          <w:szCs w:val="24"/>
        </w:rPr>
        <w:t>口标准化管理及运维要求；</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）提供多渠道服务页面调整优化，满足单位网厅、个人网厅、医疗救助服务、闽政通</w:t>
      </w:r>
      <w:r>
        <w:rPr>
          <w:rFonts w:ascii="宋体" w:eastAsia="宋体" w:hAnsi="宋体" w:cs="宋体"/>
          <w:sz w:val="24"/>
          <w:szCs w:val="24"/>
        </w:rPr>
        <w:t>/</w:t>
      </w:r>
      <w:r>
        <w:rPr>
          <w:rFonts w:ascii="宋体" w:eastAsia="宋体" w:hAnsi="宋体" w:cs="宋体"/>
          <w:sz w:val="24"/>
          <w:szCs w:val="24"/>
        </w:rPr>
        <w:t>医疗保障小程序、基层服务共</w:t>
      </w:r>
      <w:r>
        <w:rPr>
          <w:rFonts w:ascii="宋体" w:eastAsia="宋体" w:hAnsi="宋体" w:cs="宋体"/>
          <w:sz w:val="24"/>
          <w:szCs w:val="24"/>
        </w:rPr>
        <w:t>5</w:t>
      </w:r>
      <w:r>
        <w:rPr>
          <w:rFonts w:ascii="宋体" w:eastAsia="宋体" w:hAnsi="宋体" w:cs="宋体"/>
          <w:sz w:val="24"/>
          <w:szCs w:val="24"/>
        </w:rPr>
        <w:t>个渠道为全省参保人员提供线上服务；</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）提供数据区数据提取安全管控服务，经采购人实际测试验证后安全管控有效性不低于</w:t>
      </w:r>
      <w:r>
        <w:rPr>
          <w:rFonts w:ascii="宋体" w:eastAsia="宋体" w:hAnsi="宋体" w:cs="宋体"/>
          <w:sz w:val="24"/>
          <w:szCs w:val="24"/>
        </w:rPr>
        <w:t>99%</w:t>
      </w:r>
      <w:r>
        <w:rPr>
          <w:rFonts w:ascii="宋体" w:eastAsia="宋体" w:hAnsi="宋体" w:cs="宋体"/>
          <w:sz w:val="24"/>
          <w:szCs w:val="24"/>
        </w:rPr>
        <w:t>；</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sz w:val="24"/>
          <w:szCs w:val="24"/>
        </w:rPr>
        <w:t>采购人与</w:t>
      </w:r>
      <w:r>
        <w:rPr>
          <w:rFonts w:ascii="宋体" w:eastAsia="宋体" w:hAnsi="宋体" w:cs="宋体"/>
          <w:sz w:val="24"/>
          <w:szCs w:val="24"/>
          <w:lang w:eastAsia="zh-CN"/>
        </w:rPr>
        <w:t>投标人</w:t>
      </w:r>
      <w:r>
        <w:rPr>
          <w:rFonts w:ascii="宋体" w:eastAsia="宋体" w:hAnsi="宋体" w:cs="宋体"/>
          <w:sz w:val="24"/>
          <w:szCs w:val="24"/>
        </w:rPr>
        <w:t>签订合同签订和保密协议后，在确保数据安全和不出平台前提下，采购人应为</w:t>
      </w:r>
      <w:r>
        <w:rPr>
          <w:rFonts w:ascii="宋体" w:eastAsia="宋体" w:hAnsi="宋体" w:cs="宋体"/>
          <w:sz w:val="24"/>
          <w:szCs w:val="24"/>
          <w:lang w:eastAsia="zh-CN"/>
        </w:rPr>
        <w:t>投标人</w:t>
      </w:r>
      <w:r>
        <w:rPr>
          <w:rFonts w:ascii="宋体" w:eastAsia="宋体" w:hAnsi="宋体" w:cs="宋体"/>
          <w:sz w:val="24"/>
          <w:szCs w:val="24"/>
        </w:rPr>
        <w:t>提供上述服务所需运行支撑环境、数据处理权限，</w:t>
      </w:r>
      <w:r>
        <w:rPr>
          <w:rFonts w:ascii="宋体" w:eastAsia="宋体" w:hAnsi="宋体" w:cs="宋体"/>
          <w:sz w:val="24"/>
          <w:szCs w:val="24"/>
          <w:lang w:eastAsia="zh-CN"/>
        </w:rPr>
        <w:t>投标人</w:t>
      </w:r>
      <w:r>
        <w:rPr>
          <w:rFonts w:ascii="宋体" w:eastAsia="宋体" w:hAnsi="宋体" w:cs="宋体"/>
          <w:sz w:val="24"/>
          <w:szCs w:val="24"/>
        </w:rPr>
        <w:t>应以采购人可验证的方式在</w:t>
      </w:r>
      <w:r>
        <w:rPr>
          <w:rFonts w:ascii="宋体" w:eastAsia="宋体" w:hAnsi="宋体" w:cs="宋体"/>
          <w:sz w:val="24"/>
          <w:szCs w:val="24"/>
        </w:rPr>
        <w:t>5</w:t>
      </w:r>
      <w:r>
        <w:rPr>
          <w:rFonts w:ascii="宋体" w:eastAsia="宋体" w:hAnsi="宋体" w:cs="宋体"/>
          <w:sz w:val="24"/>
          <w:szCs w:val="24"/>
        </w:rPr>
        <w:t>个工作日内满足至少</w:t>
      </w:r>
      <w:r>
        <w:rPr>
          <w:rFonts w:ascii="宋体" w:eastAsia="宋体" w:hAnsi="宋体" w:cs="宋体"/>
          <w:sz w:val="24"/>
          <w:szCs w:val="24"/>
        </w:rPr>
        <w:t>4</w:t>
      </w:r>
      <w:r>
        <w:rPr>
          <w:rFonts w:ascii="宋体" w:eastAsia="宋体" w:hAnsi="宋体" w:cs="宋体"/>
          <w:sz w:val="24"/>
          <w:szCs w:val="24"/>
        </w:rPr>
        <w:t>项或以上服务要求，否则视为</w:t>
      </w:r>
      <w:r>
        <w:rPr>
          <w:rFonts w:ascii="宋体" w:eastAsia="宋体" w:hAnsi="宋体" w:cs="宋体"/>
          <w:sz w:val="24"/>
          <w:szCs w:val="24"/>
          <w:lang w:eastAsia="zh-CN"/>
        </w:rPr>
        <w:t>投标人</w:t>
      </w:r>
      <w:r>
        <w:rPr>
          <w:rFonts w:ascii="宋体" w:eastAsia="宋体" w:hAnsi="宋体" w:cs="宋体"/>
          <w:sz w:val="24"/>
          <w:szCs w:val="24"/>
        </w:rPr>
        <w:t>不具备实际的履约能力，采购人有权解除</w:t>
      </w:r>
      <w:r>
        <w:rPr>
          <w:rFonts w:ascii="宋体" w:eastAsia="宋体" w:hAnsi="宋体" w:cs="宋体"/>
          <w:sz w:val="24"/>
          <w:szCs w:val="24"/>
        </w:rPr>
        <w:t>合同并没收履约保证金。</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sz w:val="24"/>
          <w:szCs w:val="24"/>
        </w:rPr>
        <w:t>中标公告之日起</w:t>
      </w:r>
      <w:r>
        <w:rPr>
          <w:rFonts w:ascii="宋体" w:eastAsia="宋体" w:hAnsi="宋体" w:cs="宋体"/>
          <w:sz w:val="24"/>
          <w:szCs w:val="24"/>
        </w:rPr>
        <w:t>30</w:t>
      </w:r>
      <w:r>
        <w:rPr>
          <w:rFonts w:ascii="宋体" w:eastAsia="宋体" w:hAnsi="宋体" w:cs="宋体"/>
          <w:sz w:val="24"/>
          <w:szCs w:val="24"/>
        </w:rPr>
        <w:t>个自然日内，采购人与</w:t>
      </w:r>
      <w:r>
        <w:rPr>
          <w:rFonts w:ascii="宋体" w:eastAsia="宋体" w:hAnsi="宋体" w:cs="宋体"/>
          <w:sz w:val="24"/>
          <w:szCs w:val="24"/>
          <w:lang w:eastAsia="zh-CN"/>
        </w:rPr>
        <w:t>投标人</w:t>
      </w:r>
      <w:r>
        <w:rPr>
          <w:rFonts w:ascii="宋体" w:eastAsia="宋体" w:hAnsi="宋体" w:cs="宋体"/>
          <w:sz w:val="24"/>
          <w:szCs w:val="24"/>
        </w:rPr>
        <w:t>双方不得无故拖延签订合同，因采购人原因造成的，应当依法承担法律责任，因</w:t>
      </w:r>
      <w:r>
        <w:rPr>
          <w:rFonts w:ascii="宋体" w:eastAsia="宋体" w:hAnsi="宋体" w:cs="宋体"/>
          <w:sz w:val="24"/>
          <w:szCs w:val="24"/>
          <w:lang w:eastAsia="zh-CN"/>
        </w:rPr>
        <w:t>投标人</w:t>
      </w:r>
      <w:r>
        <w:rPr>
          <w:rFonts w:ascii="宋体" w:eastAsia="宋体" w:hAnsi="宋体" w:cs="宋体"/>
          <w:sz w:val="24"/>
          <w:szCs w:val="24"/>
        </w:rPr>
        <w:t>原因造成的，视为</w:t>
      </w:r>
      <w:r>
        <w:rPr>
          <w:rFonts w:ascii="宋体" w:eastAsia="宋体" w:hAnsi="宋体" w:cs="宋体"/>
          <w:sz w:val="24"/>
          <w:szCs w:val="24"/>
          <w:lang w:eastAsia="zh-CN"/>
        </w:rPr>
        <w:t>投标人</w:t>
      </w:r>
      <w:r>
        <w:rPr>
          <w:rFonts w:ascii="宋体" w:eastAsia="宋体" w:hAnsi="宋体" w:cs="宋体"/>
          <w:sz w:val="24"/>
          <w:szCs w:val="24"/>
        </w:rPr>
        <w:t>拒绝与采购人签订合同，按政府采购法相关规定执行。</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b/>
          <w:sz w:val="24"/>
          <w:szCs w:val="24"/>
        </w:rPr>
        <w:t>（注：</w:t>
      </w:r>
      <w:r>
        <w:rPr>
          <w:rFonts w:ascii="宋体" w:eastAsia="宋体" w:hAnsi="宋体" w:cs="宋体"/>
          <w:b/>
          <w:sz w:val="24"/>
          <w:szCs w:val="24"/>
          <w:lang w:eastAsia="zh-CN"/>
        </w:rPr>
        <w:t>投标人</w:t>
      </w:r>
      <w:r>
        <w:rPr>
          <w:rFonts w:ascii="宋体" w:eastAsia="宋体" w:hAnsi="宋体" w:cs="宋体"/>
          <w:b/>
          <w:sz w:val="24"/>
          <w:szCs w:val="24"/>
        </w:rPr>
        <w:t>须单独作出书面承诺。）</w:t>
      </w:r>
    </w:p>
    <w:p w:rsidR="002A5108" w:rsidRDefault="00260373" w:rsidP="00372A1C">
      <w:pPr>
        <w:pStyle w:val="null3"/>
        <w:spacing w:line="360" w:lineRule="auto"/>
        <w:ind w:firstLineChars="200" w:firstLine="482"/>
        <w:jc w:val="both"/>
        <w:outlineLvl w:val="1"/>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9</w:t>
      </w:r>
      <w:r>
        <w:rPr>
          <w:rFonts w:ascii="宋体" w:eastAsia="宋体" w:hAnsi="宋体" w:cs="宋体"/>
          <w:b/>
          <w:sz w:val="24"/>
          <w:szCs w:val="24"/>
          <w:lang w:eastAsia="zh-CN"/>
        </w:rPr>
        <w:t>）</w:t>
      </w:r>
      <w:r>
        <w:rPr>
          <w:rFonts w:ascii="宋体" w:eastAsia="宋体" w:hAnsi="宋体" w:cs="宋体"/>
          <w:b/>
          <w:sz w:val="24"/>
          <w:szCs w:val="24"/>
          <w:lang w:eastAsia="zh-CN"/>
        </w:rPr>
        <w:t>6</w:t>
      </w:r>
      <w:r>
        <w:rPr>
          <w:rFonts w:ascii="宋体" w:eastAsia="宋体" w:hAnsi="宋体" w:cs="宋体"/>
          <w:b/>
          <w:sz w:val="24"/>
          <w:szCs w:val="24"/>
        </w:rPr>
        <w:t>.</w:t>
      </w:r>
      <w:r>
        <w:rPr>
          <w:rFonts w:ascii="宋体" w:eastAsia="宋体" w:hAnsi="宋体" w:cs="宋体"/>
          <w:b/>
          <w:sz w:val="24"/>
          <w:szCs w:val="24"/>
        </w:rPr>
        <w:t>服务场所要求</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lang w:eastAsia="zh-CN"/>
        </w:rPr>
        <w:t>投标人</w:t>
      </w:r>
      <w:r>
        <w:rPr>
          <w:rFonts w:ascii="宋体" w:eastAsia="宋体" w:hAnsi="宋体" w:cs="宋体"/>
          <w:sz w:val="24"/>
          <w:szCs w:val="24"/>
        </w:rPr>
        <w:t>应承诺在中标公告发布之日起</w:t>
      </w:r>
      <w:r>
        <w:rPr>
          <w:rFonts w:ascii="宋体" w:eastAsia="宋体" w:hAnsi="宋体" w:cs="宋体"/>
          <w:sz w:val="24"/>
          <w:szCs w:val="24"/>
        </w:rPr>
        <w:t>7</w:t>
      </w:r>
      <w:r>
        <w:rPr>
          <w:rFonts w:ascii="宋体" w:eastAsia="宋体" w:hAnsi="宋体" w:cs="宋体"/>
          <w:sz w:val="24"/>
          <w:szCs w:val="24"/>
        </w:rPr>
        <w:t>个日历日内在福州市设有办公场所，办公场所面积要求满足</w:t>
      </w:r>
      <w:r>
        <w:rPr>
          <w:rFonts w:ascii="宋体" w:eastAsia="宋体" w:hAnsi="宋体" w:cs="宋体"/>
          <w:sz w:val="24"/>
          <w:szCs w:val="24"/>
        </w:rPr>
        <w:t>75</w:t>
      </w:r>
      <w:r>
        <w:rPr>
          <w:rFonts w:ascii="宋体" w:eastAsia="宋体" w:hAnsi="宋体" w:cs="宋体"/>
          <w:sz w:val="24"/>
          <w:szCs w:val="24"/>
        </w:rPr>
        <w:t>人以上服务团队人员办公需要，本地办公场所设立在满足</w:t>
      </w:r>
      <w:r>
        <w:rPr>
          <w:rFonts w:ascii="宋体" w:eastAsia="宋体" w:hAnsi="宋体" w:cs="宋体"/>
          <w:sz w:val="24"/>
          <w:szCs w:val="24"/>
        </w:rPr>
        <w:t>10</w:t>
      </w:r>
      <w:r>
        <w:rPr>
          <w:rFonts w:ascii="宋体" w:eastAsia="宋体" w:hAnsi="宋体" w:cs="宋体"/>
          <w:sz w:val="24"/>
          <w:szCs w:val="24"/>
        </w:rPr>
        <w:t>分钟以内能到达福建省医疗保障局。办公场所及办公所需一切费用由</w:t>
      </w:r>
      <w:r>
        <w:rPr>
          <w:rFonts w:ascii="宋体" w:eastAsia="宋体" w:hAnsi="宋体" w:cs="宋体"/>
          <w:sz w:val="24"/>
          <w:szCs w:val="24"/>
          <w:lang w:eastAsia="zh-CN"/>
        </w:rPr>
        <w:t>投标人</w:t>
      </w:r>
      <w:r>
        <w:rPr>
          <w:rFonts w:ascii="宋体" w:eastAsia="宋体" w:hAnsi="宋体" w:cs="宋体"/>
          <w:sz w:val="24"/>
          <w:szCs w:val="24"/>
        </w:rPr>
        <w:t>承担。</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b/>
          <w:sz w:val="24"/>
          <w:szCs w:val="24"/>
        </w:rPr>
        <w:t>（注：</w:t>
      </w:r>
      <w:r>
        <w:rPr>
          <w:rFonts w:ascii="宋体" w:eastAsia="宋体" w:hAnsi="宋体" w:cs="宋体"/>
          <w:b/>
          <w:sz w:val="24"/>
          <w:szCs w:val="24"/>
          <w:lang w:eastAsia="zh-CN"/>
        </w:rPr>
        <w:t>投标人</w:t>
      </w:r>
      <w:r>
        <w:rPr>
          <w:rFonts w:ascii="宋体" w:eastAsia="宋体" w:hAnsi="宋体" w:cs="宋体"/>
          <w:b/>
          <w:sz w:val="24"/>
          <w:szCs w:val="24"/>
        </w:rPr>
        <w:t>须单独作出书面承诺。）</w:t>
      </w:r>
    </w:p>
    <w:p w:rsidR="002A5108" w:rsidRDefault="00260373" w:rsidP="00372A1C">
      <w:pPr>
        <w:pStyle w:val="null3"/>
        <w:spacing w:line="360" w:lineRule="auto"/>
        <w:ind w:firstLineChars="200" w:firstLine="482"/>
        <w:jc w:val="both"/>
        <w:outlineLvl w:val="1"/>
        <w:rPr>
          <w:rFonts w:ascii="宋体" w:eastAsia="宋体" w:hAnsi="宋体" w:cs="宋体" w:hint="default"/>
          <w:sz w:val="24"/>
          <w:szCs w:val="24"/>
        </w:rPr>
      </w:pPr>
      <w:r>
        <w:rPr>
          <w:rFonts w:ascii="宋体" w:eastAsia="宋体" w:hAnsi="宋体" w:cs="宋体"/>
          <w:b/>
          <w:sz w:val="24"/>
          <w:szCs w:val="24"/>
          <w:lang w:eastAsia="zh-CN"/>
        </w:rPr>
        <w:t>7</w:t>
      </w:r>
      <w:r>
        <w:rPr>
          <w:rFonts w:ascii="宋体" w:eastAsia="宋体" w:hAnsi="宋体" w:cs="宋体"/>
          <w:b/>
          <w:sz w:val="24"/>
          <w:szCs w:val="24"/>
        </w:rPr>
        <w:t>.</w:t>
      </w:r>
      <w:r>
        <w:rPr>
          <w:rFonts w:ascii="宋体" w:eastAsia="宋体" w:hAnsi="宋体" w:cs="宋体"/>
          <w:b/>
          <w:sz w:val="24"/>
          <w:szCs w:val="24"/>
        </w:rPr>
        <w:t>服务人员要求</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b/>
          <w:sz w:val="24"/>
          <w:szCs w:val="24"/>
          <w:lang w:eastAsia="zh-CN"/>
        </w:rPr>
        <w:t>★</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lang w:eastAsia="zh-CN"/>
        </w:rPr>
        <w:t>投标人</w:t>
      </w:r>
      <w:r>
        <w:rPr>
          <w:rFonts w:ascii="宋体" w:eastAsia="宋体" w:hAnsi="宋体" w:cs="宋体"/>
          <w:sz w:val="24"/>
          <w:szCs w:val="24"/>
        </w:rPr>
        <w:t>需承诺中标后</w:t>
      </w:r>
      <w:r>
        <w:rPr>
          <w:rFonts w:ascii="宋体" w:eastAsia="宋体" w:hAnsi="宋体" w:cs="宋体"/>
          <w:sz w:val="24"/>
          <w:szCs w:val="24"/>
        </w:rPr>
        <w:t xml:space="preserve">15 </w:t>
      </w:r>
      <w:r>
        <w:rPr>
          <w:rFonts w:ascii="宋体" w:eastAsia="宋体" w:hAnsi="宋体" w:cs="宋体"/>
          <w:sz w:val="24"/>
          <w:szCs w:val="24"/>
        </w:rPr>
        <w:t>个日历日内为采购人提供技术服务的项目服务团队，入驻且常驻福州本地办公场所不少于</w:t>
      </w:r>
      <w:r>
        <w:rPr>
          <w:rFonts w:ascii="宋体" w:eastAsia="宋体" w:hAnsi="宋体" w:cs="宋体"/>
          <w:sz w:val="24"/>
          <w:szCs w:val="24"/>
        </w:rPr>
        <w:t xml:space="preserve">45 </w:t>
      </w:r>
      <w:r>
        <w:rPr>
          <w:rFonts w:ascii="宋体" w:eastAsia="宋体" w:hAnsi="宋体" w:cs="宋体"/>
          <w:sz w:val="24"/>
          <w:szCs w:val="24"/>
        </w:rPr>
        <w:t>人。</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b/>
          <w:sz w:val="24"/>
          <w:szCs w:val="24"/>
          <w:lang w:eastAsia="zh-CN"/>
        </w:rPr>
        <w:lastRenderedPageBreak/>
        <w:t>（指标项</w:t>
      </w:r>
      <w:r>
        <w:rPr>
          <w:rFonts w:ascii="宋体" w:eastAsia="宋体" w:hAnsi="宋体" w:cs="宋体"/>
          <w:b/>
          <w:sz w:val="24"/>
          <w:szCs w:val="24"/>
          <w:lang w:eastAsia="zh-CN"/>
        </w:rPr>
        <w:t>10</w:t>
      </w:r>
      <w:r>
        <w:rPr>
          <w:rFonts w:ascii="宋体" w:eastAsia="宋体" w:hAnsi="宋体" w:cs="宋体"/>
          <w:b/>
          <w:sz w:val="24"/>
          <w:szCs w:val="24"/>
          <w:lang w:eastAsia="zh-CN"/>
        </w:rPr>
        <w:t>）</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r>
        <w:rPr>
          <w:rFonts w:ascii="宋体" w:eastAsia="宋体" w:hAnsi="宋体" w:cs="宋体"/>
          <w:sz w:val="24"/>
          <w:szCs w:val="24"/>
          <w:lang w:eastAsia="zh-CN"/>
        </w:rPr>
        <w:t>投标人</w:t>
      </w:r>
      <w:r>
        <w:rPr>
          <w:rFonts w:ascii="宋体" w:eastAsia="宋体" w:hAnsi="宋体" w:cs="宋体"/>
          <w:sz w:val="24"/>
          <w:szCs w:val="24"/>
        </w:rPr>
        <w:t>参与服务人员须经采购人认可，并签订保密协议，</w:t>
      </w:r>
      <w:r>
        <w:rPr>
          <w:rFonts w:ascii="宋体" w:eastAsia="宋体" w:hAnsi="宋体" w:cs="宋体"/>
          <w:sz w:val="24"/>
          <w:szCs w:val="24"/>
          <w:lang w:eastAsia="zh-CN"/>
        </w:rPr>
        <w:t>投标人</w:t>
      </w:r>
      <w:r>
        <w:rPr>
          <w:rFonts w:ascii="宋体" w:eastAsia="宋体" w:hAnsi="宋体" w:cs="宋体"/>
          <w:sz w:val="24"/>
          <w:szCs w:val="24"/>
        </w:rPr>
        <w:t>应根据采购人服务要求派驻人员入驻省医保局办公场所。采购人有权要求</w:t>
      </w:r>
      <w:r>
        <w:rPr>
          <w:rFonts w:ascii="宋体" w:eastAsia="宋体" w:hAnsi="宋体" w:cs="宋体"/>
          <w:sz w:val="24"/>
          <w:szCs w:val="24"/>
          <w:lang w:eastAsia="zh-CN"/>
        </w:rPr>
        <w:t>投标人</w:t>
      </w:r>
      <w:r>
        <w:rPr>
          <w:rFonts w:ascii="宋体" w:eastAsia="宋体" w:hAnsi="宋体" w:cs="宋体"/>
          <w:sz w:val="24"/>
          <w:szCs w:val="24"/>
        </w:rPr>
        <w:t>更换项目服务人员，</w:t>
      </w:r>
      <w:r>
        <w:rPr>
          <w:rFonts w:ascii="宋体" w:eastAsia="宋体" w:hAnsi="宋体" w:cs="宋体"/>
          <w:sz w:val="24"/>
          <w:szCs w:val="24"/>
          <w:lang w:eastAsia="zh-CN"/>
        </w:rPr>
        <w:t>投标人</w:t>
      </w:r>
      <w:r>
        <w:rPr>
          <w:rFonts w:ascii="宋体" w:eastAsia="宋体" w:hAnsi="宋体" w:cs="宋体"/>
          <w:sz w:val="24"/>
          <w:szCs w:val="24"/>
        </w:rPr>
        <w:t>项目成员如有变动需提前</w:t>
      </w:r>
      <w:r>
        <w:rPr>
          <w:rFonts w:ascii="宋体" w:eastAsia="宋体" w:hAnsi="宋体" w:cs="宋体"/>
          <w:sz w:val="24"/>
          <w:szCs w:val="24"/>
        </w:rPr>
        <w:t>15</w:t>
      </w:r>
      <w:r>
        <w:rPr>
          <w:rFonts w:ascii="宋体" w:eastAsia="宋体" w:hAnsi="宋体" w:cs="宋体"/>
          <w:sz w:val="24"/>
          <w:szCs w:val="24"/>
        </w:rPr>
        <w:t>天通知采购人；未经采购人同意变动人员，每变动</w:t>
      </w:r>
      <w:r>
        <w:rPr>
          <w:rFonts w:ascii="宋体" w:eastAsia="宋体" w:hAnsi="宋体" w:cs="宋体"/>
          <w:sz w:val="24"/>
          <w:szCs w:val="24"/>
        </w:rPr>
        <w:t>1</w:t>
      </w:r>
      <w:r>
        <w:rPr>
          <w:rFonts w:ascii="宋体" w:eastAsia="宋体" w:hAnsi="宋体" w:cs="宋体"/>
          <w:sz w:val="24"/>
          <w:szCs w:val="24"/>
        </w:rPr>
        <w:t>人扣除合同款总额</w:t>
      </w:r>
      <w:r>
        <w:rPr>
          <w:rFonts w:ascii="宋体" w:eastAsia="宋体" w:hAnsi="宋体" w:cs="宋体"/>
          <w:sz w:val="24"/>
          <w:szCs w:val="24"/>
        </w:rPr>
        <w:t>0.3%</w:t>
      </w:r>
      <w:r>
        <w:rPr>
          <w:rFonts w:ascii="宋体" w:eastAsia="宋体" w:hAnsi="宋体" w:cs="宋体"/>
          <w:sz w:val="24"/>
          <w:szCs w:val="24"/>
        </w:rPr>
        <w:t>。</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b/>
          <w:sz w:val="24"/>
          <w:szCs w:val="24"/>
        </w:rPr>
        <w:t>（注：以上项</w:t>
      </w:r>
      <w:r>
        <w:rPr>
          <w:rFonts w:ascii="宋体" w:eastAsia="宋体" w:hAnsi="宋体" w:cs="宋体"/>
          <w:b/>
          <w:sz w:val="24"/>
          <w:szCs w:val="24"/>
          <w:lang w:eastAsia="zh-CN"/>
        </w:rPr>
        <w:t>投标人</w:t>
      </w:r>
      <w:r>
        <w:rPr>
          <w:rFonts w:ascii="宋体" w:eastAsia="宋体" w:hAnsi="宋体" w:cs="宋体"/>
          <w:b/>
          <w:sz w:val="24"/>
          <w:szCs w:val="24"/>
        </w:rPr>
        <w:t>须单独作出书面承诺。）</w:t>
      </w:r>
    </w:p>
    <w:p w:rsidR="002A5108" w:rsidRDefault="00260373" w:rsidP="00372A1C">
      <w:pPr>
        <w:pStyle w:val="null3"/>
        <w:spacing w:line="360" w:lineRule="auto"/>
        <w:ind w:firstLineChars="200" w:firstLine="482"/>
        <w:jc w:val="both"/>
        <w:outlineLvl w:val="1"/>
        <w:rPr>
          <w:rFonts w:ascii="宋体" w:eastAsia="宋体" w:hAnsi="宋体" w:cs="宋体" w:hint="default"/>
          <w:sz w:val="24"/>
          <w:szCs w:val="24"/>
        </w:rPr>
      </w:pPr>
      <w:r>
        <w:rPr>
          <w:rFonts w:ascii="宋体" w:eastAsia="宋体" w:hAnsi="宋体" w:cs="宋体"/>
          <w:b/>
          <w:sz w:val="24"/>
          <w:szCs w:val="24"/>
          <w:lang w:eastAsia="zh-CN"/>
        </w:rPr>
        <w:t>★</w:t>
      </w:r>
      <w:r>
        <w:rPr>
          <w:rFonts w:ascii="宋体" w:eastAsia="宋体" w:hAnsi="宋体" w:cs="宋体"/>
          <w:b/>
          <w:sz w:val="24"/>
          <w:szCs w:val="24"/>
          <w:lang w:eastAsia="zh-CN"/>
        </w:rPr>
        <w:t>8</w:t>
      </w:r>
      <w:r>
        <w:rPr>
          <w:rFonts w:ascii="宋体" w:eastAsia="宋体" w:hAnsi="宋体" w:cs="宋体"/>
          <w:b/>
          <w:sz w:val="24"/>
          <w:szCs w:val="24"/>
        </w:rPr>
        <w:t>.</w:t>
      </w:r>
      <w:r>
        <w:rPr>
          <w:rFonts w:ascii="宋体" w:eastAsia="宋体" w:hAnsi="宋体" w:cs="宋体"/>
          <w:b/>
          <w:sz w:val="24"/>
          <w:szCs w:val="24"/>
        </w:rPr>
        <w:t>运维考核要求</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合同服务期结束后，经采购人确认，</w:t>
      </w:r>
      <w:r>
        <w:rPr>
          <w:rFonts w:ascii="宋体" w:eastAsia="宋体" w:hAnsi="宋体" w:cs="宋体"/>
          <w:sz w:val="24"/>
          <w:szCs w:val="24"/>
          <w:lang w:eastAsia="zh-CN"/>
        </w:rPr>
        <w:t>投标人</w:t>
      </w:r>
      <w:r>
        <w:rPr>
          <w:rFonts w:ascii="宋体" w:eastAsia="宋体" w:hAnsi="宋体" w:cs="宋体"/>
          <w:sz w:val="24"/>
          <w:szCs w:val="24"/>
        </w:rPr>
        <w:t>按以下考核标准评分：</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通过运维管理指标体系建设内容，可以得到运维服务质量评价体系表的指标明细表，如下表所示。考核满分为</w:t>
      </w:r>
      <w:r>
        <w:rPr>
          <w:rFonts w:ascii="宋体" w:eastAsia="宋体" w:hAnsi="宋体" w:cs="宋体"/>
          <w:sz w:val="24"/>
          <w:szCs w:val="24"/>
        </w:rPr>
        <w:t>100</w:t>
      </w:r>
      <w:r>
        <w:rPr>
          <w:rFonts w:ascii="宋体" w:eastAsia="宋体" w:hAnsi="宋体" w:cs="宋体"/>
          <w:sz w:val="24"/>
          <w:szCs w:val="24"/>
        </w:rPr>
        <w:t>分；每月度考核得</w:t>
      </w:r>
      <w:r>
        <w:rPr>
          <w:rFonts w:ascii="宋体" w:eastAsia="宋体" w:hAnsi="宋体" w:cs="宋体"/>
          <w:sz w:val="24"/>
          <w:szCs w:val="24"/>
        </w:rPr>
        <w:t>90</w:t>
      </w:r>
      <w:r>
        <w:rPr>
          <w:rFonts w:ascii="宋体" w:eastAsia="宋体" w:hAnsi="宋体" w:cs="宋体"/>
          <w:sz w:val="24"/>
          <w:szCs w:val="24"/>
        </w:rPr>
        <w:t>分以上（含</w:t>
      </w:r>
      <w:r>
        <w:rPr>
          <w:rFonts w:ascii="宋体" w:eastAsia="宋体" w:hAnsi="宋体" w:cs="宋体"/>
          <w:sz w:val="24"/>
          <w:szCs w:val="24"/>
        </w:rPr>
        <w:t>90</w:t>
      </w:r>
      <w:r>
        <w:rPr>
          <w:rFonts w:ascii="宋体" w:eastAsia="宋体" w:hAnsi="宋体" w:cs="宋体"/>
          <w:sz w:val="24"/>
          <w:szCs w:val="24"/>
        </w:rPr>
        <w:t>分）的，该月度技术服务费用按</w:t>
      </w:r>
      <w:r>
        <w:rPr>
          <w:rFonts w:ascii="宋体" w:eastAsia="宋体" w:hAnsi="宋体" w:cs="宋体"/>
          <w:sz w:val="24"/>
          <w:szCs w:val="24"/>
        </w:rPr>
        <w:t>100</w:t>
      </w:r>
      <w:r>
        <w:rPr>
          <w:rFonts w:ascii="宋体" w:eastAsia="宋体" w:hAnsi="宋体" w:cs="宋体"/>
          <w:sz w:val="24"/>
          <w:szCs w:val="24"/>
        </w:rPr>
        <w:t>％计算；考核得</w:t>
      </w:r>
      <w:r>
        <w:rPr>
          <w:rFonts w:ascii="宋体" w:eastAsia="宋体" w:hAnsi="宋体" w:cs="宋体"/>
          <w:sz w:val="24"/>
          <w:szCs w:val="24"/>
        </w:rPr>
        <w:t>80</w:t>
      </w:r>
      <w:r>
        <w:rPr>
          <w:rFonts w:ascii="宋体" w:eastAsia="宋体" w:hAnsi="宋体" w:cs="宋体"/>
          <w:sz w:val="24"/>
          <w:szCs w:val="24"/>
        </w:rPr>
        <w:t>分≤得分</w:t>
      </w:r>
      <w:r>
        <w:rPr>
          <w:rFonts w:ascii="宋体" w:eastAsia="宋体" w:hAnsi="宋体" w:cs="宋体"/>
          <w:sz w:val="24"/>
          <w:szCs w:val="24"/>
        </w:rPr>
        <w:t>&lt;90</w:t>
      </w:r>
      <w:r>
        <w:rPr>
          <w:rFonts w:ascii="宋体" w:eastAsia="宋体" w:hAnsi="宋体" w:cs="宋体"/>
          <w:sz w:val="24"/>
          <w:szCs w:val="24"/>
        </w:rPr>
        <w:t>分，考核分数每扣</w:t>
      </w:r>
      <w:r>
        <w:rPr>
          <w:rFonts w:ascii="宋体" w:eastAsia="宋体" w:hAnsi="宋体" w:cs="宋体"/>
          <w:sz w:val="24"/>
          <w:szCs w:val="24"/>
        </w:rPr>
        <w:t>1</w:t>
      </w:r>
      <w:r>
        <w:rPr>
          <w:rFonts w:ascii="宋体" w:eastAsia="宋体" w:hAnsi="宋体" w:cs="宋体"/>
          <w:sz w:val="24"/>
          <w:szCs w:val="24"/>
        </w:rPr>
        <w:t>分，则扣除当期服务费用</w:t>
      </w:r>
      <w:r>
        <w:rPr>
          <w:rFonts w:ascii="宋体" w:eastAsia="宋体" w:hAnsi="宋体" w:cs="宋体"/>
          <w:sz w:val="24"/>
          <w:szCs w:val="24"/>
        </w:rPr>
        <w:t>0.5%</w:t>
      </w:r>
      <w:r>
        <w:rPr>
          <w:rFonts w:ascii="宋体" w:eastAsia="宋体" w:hAnsi="宋体" w:cs="宋体"/>
          <w:sz w:val="24"/>
          <w:szCs w:val="24"/>
        </w:rPr>
        <w:t>；考核得</w:t>
      </w:r>
      <w:r>
        <w:rPr>
          <w:rFonts w:ascii="宋体" w:eastAsia="宋体" w:hAnsi="宋体" w:cs="宋体"/>
          <w:sz w:val="24"/>
          <w:szCs w:val="24"/>
        </w:rPr>
        <w:t>60</w:t>
      </w:r>
      <w:r>
        <w:rPr>
          <w:rFonts w:ascii="宋体" w:eastAsia="宋体" w:hAnsi="宋体" w:cs="宋体"/>
          <w:sz w:val="24"/>
          <w:szCs w:val="24"/>
        </w:rPr>
        <w:t>分≤得分</w:t>
      </w:r>
      <w:r>
        <w:rPr>
          <w:rFonts w:ascii="宋体" w:eastAsia="宋体" w:hAnsi="宋体" w:cs="宋体"/>
          <w:sz w:val="24"/>
          <w:szCs w:val="24"/>
        </w:rPr>
        <w:t>&lt;80</w:t>
      </w:r>
      <w:r>
        <w:rPr>
          <w:rFonts w:ascii="宋体" w:eastAsia="宋体" w:hAnsi="宋体" w:cs="宋体"/>
          <w:sz w:val="24"/>
          <w:szCs w:val="24"/>
        </w:rPr>
        <w:t>分，考核分数每扣</w:t>
      </w:r>
      <w:r>
        <w:rPr>
          <w:rFonts w:ascii="宋体" w:eastAsia="宋体" w:hAnsi="宋体" w:cs="宋体"/>
          <w:sz w:val="24"/>
          <w:szCs w:val="24"/>
        </w:rPr>
        <w:t>1</w:t>
      </w:r>
      <w:r>
        <w:rPr>
          <w:rFonts w:ascii="宋体" w:eastAsia="宋体" w:hAnsi="宋体" w:cs="宋体"/>
          <w:sz w:val="24"/>
          <w:szCs w:val="24"/>
        </w:rPr>
        <w:t>分，则扣除当期服务费用</w:t>
      </w:r>
      <w:r>
        <w:rPr>
          <w:rFonts w:ascii="宋体" w:eastAsia="宋体" w:hAnsi="宋体" w:cs="宋体"/>
          <w:sz w:val="24"/>
          <w:szCs w:val="24"/>
        </w:rPr>
        <w:t>1%</w:t>
      </w:r>
      <w:r>
        <w:rPr>
          <w:rFonts w:ascii="宋体" w:eastAsia="宋体" w:hAnsi="宋体" w:cs="宋体"/>
          <w:sz w:val="24"/>
          <w:szCs w:val="24"/>
        </w:rPr>
        <w:t>；考核得分</w:t>
      </w:r>
      <w:r>
        <w:rPr>
          <w:rFonts w:ascii="宋体" w:eastAsia="宋体" w:hAnsi="宋体" w:cs="宋体"/>
          <w:sz w:val="24"/>
          <w:szCs w:val="24"/>
        </w:rPr>
        <w:t>&lt;60</w:t>
      </w:r>
      <w:r>
        <w:rPr>
          <w:rFonts w:ascii="宋体" w:eastAsia="宋体" w:hAnsi="宋体" w:cs="宋体"/>
          <w:sz w:val="24"/>
          <w:szCs w:val="24"/>
        </w:rPr>
        <w:t>分，月度技术服务费用按</w:t>
      </w:r>
      <w:r>
        <w:rPr>
          <w:rFonts w:ascii="宋体" w:eastAsia="宋体" w:hAnsi="宋体" w:cs="宋体"/>
          <w:sz w:val="24"/>
          <w:szCs w:val="24"/>
        </w:rPr>
        <w:t>60</w:t>
      </w:r>
      <w:r>
        <w:rPr>
          <w:rFonts w:ascii="宋体" w:eastAsia="宋体" w:hAnsi="宋体" w:cs="宋体"/>
          <w:sz w:val="24"/>
          <w:szCs w:val="24"/>
        </w:rPr>
        <w:t>％计算。</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周期考核平均分到达</w:t>
      </w:r>
      <w:r>
        <w:rPr>
          <w:rFonts w:ascii="宋体" w:eastAsia="宋体" w:hAnsi="宋体" w:cs="宋体"/>
          <w:sz w:val="24"/>
          <w:szCs w:val="24"/>
        </w:rPr>
        <w:t>90</w:t>
      </w:r>
      <w:r>
        <w:rPr>
          <w:rFonts w:ascii="宋体" w:eastAsia="宋体" w:hAnsi="宋体" w:cs="宋体"/>
          <w:sz w:val="24"/>
          <w:szCs w:val="24"/>
        </w:rPr>
        <w:t>分以上（含</w:t>
      </w:r>
      <w:r>
        <w:rPr>
          <w:rFonts w:ascii="宋体" w:eastAsia="宋体" w:hAnsi="宋体" w:cs="宋体"/>
          <w:sz w:val="24"/>
          <w:szCs w:val="24"/>
        </w:rPr>
        <w:t>90</w:t>
      </w:r>
      <w:r>
        <w:rPr>
          <w:rFonts w:ascii="宋体" w:eastAsia="宋体" w:hAnsi="宋体" w:cs="宋体"/>
          <w:sz w:val="24"/>
          <w:szCs w:val="24"/>
        </w:rPr>
        <w:t>分）的，最终技术服务费用按</w:t>
      </w:r>
      <w:r>
        <w:rPr>
          <w:rFonts w:ascii="宋体" w:eastAsia="宋体" w:hAnsi="宋体" w:cs="宋体"/>
          <w:sz w:val="24"/>
          <w:szCs w:val="24"/>
        </w:rPr>
        <w:t>100%</w:t>
      </w:r>
      <w:r>
        <w:rPr>
          <w:rFonts w:ascii="宋体" w:eastAsia="宋体" w:hAnsi="宋体" w:cs="宋体"/>
          <w:sz w:val="24"/>
          <w:szCs w:val="24"/>
        </w:rPr>
        <w:t>计算；若全</w:t>
      </w:r>
      <w:r>
        <w:rPr>
          <w:rFonts w:ascii="宋体" w:eastAsia="宋体" w:hAnsi="宋体" w:cs="宋体"/>
          <w:sz w:val="24"/>
          <w:szCs w:val="24"/>
        </w:rPr>
        <w:t>年考核平均分</w:t>
      </w:r>
      <w:r>
        <w:rPr>
          <w:rFonts w:ascii="宋体" w:eastAsia="宋体" w:hAnsi="宋体" w:cs="宋体"/>
          <w:sz w:val="24"/>
          <w:szCs w:val="24"/>
        </w:rPr>
        <w:t>&lt;90</w:t>
      </w:r>
      <w:r>
        <w:rPr>
          <w:rFonts w:ascii="宋体" w:eastAsia="宋体" w:hAnsi="宋体" w:cs="宋体"/>
          <w:sz w:val="24"/>
          <w:szCs w:val="24"/>
        </w:rPr>
        <w:t>分，服务期间每个月按月度考核分别计算技术服务费。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服务期结束前提前完成如下业务保障运维服务的，每项提前一天在周期考核平均分上加</w:t>
      </w:r>
      <w:r>
        <w:rPr>
          <w:rFonts w:ascii="宋体" w:eastAsia="宋体" w:hAnsi="宋体" w:cs="宋体"/>
          <w:sz w:val="24"/>
          <w:szCs w:val="24"/>
        </w:rPr>
        <w:t>0.01</w:t>
      </w:r>
      <w:r>
        <w:rPr>
          <w:rFonts w:ascii="宋体" w:eastAsia="宋体" w:hAnsi="宋体" w:cs="宋体"/>
          <w:sz w:val="24"/>
          <w:szCs w:val="24"/>
        </w:rPr>
        <w:t>分，所有项总加分不超过</w:t>
      </w:r>
      <w:r>
        <w:rPr>
          <w:rFonts w:ascii="宋体" w:eastAsia="宋体" w:hAnsi="宋体" w:cs="宋体"/>
          <w:sz w:val="24"/>
          <w:szCs w:val="24"/>
        </w:rPr>
        <w:t>10</w:t>
      </w:r>
      <w:r>
        <w:rPr>
          <w:rFonts w:ascii="宋体" w:eastAsia="宋体" w:hAnsi="宋体" w:cs="宋体"/>
          <w:sz w:val="24"/>
          <w:szCs w:val="24"/>
        </w:rPr>
        <w:t>分。包括：国家下发内控子系统应用优化和调整服务、国家下发运行监测子系统应用优化和调整服务、统一数据口径及指标可视化优化调整服务、数据中台分析专题数据库重构服务、灵活查询定制服务。</w:t>
      </w:r>
    </w:p>
    <w:p w:rsidR="002A5108" w:rsidRDefault="00260373">
      <w:pPr>
        <w:pStyle w:val="null3"/>
        <w:spacing w:line="360" w:lineRule="auto"/>
        <w:ind w:firstLine="400"/>
        <w:jc w:val="center"/>
        <w:rPr>
          <w:rFonts w:ascii="宋体" w:eastAsia="宋体" w:hAnsi="宋体" w:cs="宋体" w:hint="default"/>
          <w:sz w:val="24"/>
          <w:szCs w:val="24"/>
        </w:rPr>
      </w:pPr>
      <w:r>
        <w:rPr>
          <w:rFonts w:ascii="宋体" w:eastAsia="宋体" w:hAnsi="宋体" w:cs="宋体"/>
          <w:sz w:val="24"/>
          <w:szCs w:val="24"/>
        </w:rPr>
        <w:t>运维服务质量指标表</w:t>
      </w:r>
    </w:p>
    <w:tbl>
      <w:tblPr>
        <w:tblW w:w="0" w:type="auto"/>
        <w:tblBorders>
          <w:top w:val="none" w:sz="4" w:space="0" w:color="000000"/>
          <w:left w:val="none" w:sz="4" w:space="0" w:color="000000"/>
          <w:bottom w:val="none" w:sz="4" w:space="0" w:color="000000"/>
          <w:right w:val="none" w:sz="4" w:space="0" w:color="000000"/>
        </w:tblBorders>
        <w:tblLook w:val="04A0"/>
      </w:tblPr>
      <w:tblGrid>
        <w:gridCol w:w="1661"/>
        <w:gridCol w:w="1661"/>
        <w:gridCol w:w="1661"/>
        <w:gridCol w:w="3105"/>
        <w:gridCol w:w="1661"/>
      </w:tblGrid>
      <w:tr w:rsidR="002A5108">
        <w:tc>
          <w:tcPr>
            <w:tcW w:w="1661" w:type="dxa"/>
            <w:tcBorders>
              <w:top w:val="double" w:sz="4" w:space="0" w:color="000000"/>
              <w:left w:val="doub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b/>
                <w:sz w:val="24"/>
                <w:szCs w:val="24"/>
              </w:rPr>
              <w:t>一级指标</w:t>
            </w:r>
          </w:p>
        </w:tc>
        <w:tc>
          <w:tcPr>
            <w:tcW w:w="1661" w:type="dxa"/>
            <w:tcBorders>
              <w:top w:val="doub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b/>
                <w:sz w:val="24"/>
                <w:szCs w:val="24"/>
              </w:rPr>
              <w:t>二级指标</w:t>
            </w:r>
          </w:p>
        </w:tc>
        <w:tc>
          <w:tcPr>
            <w:tcW w:w="1661" w:type="dxa"/>
            <w:tcBorders>
              <w:top w:val="doub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b/>
                <w:sz w:val="24"/>
                <w:szCs w:val="24"/>
              </w:rPr>
              <w:t>三级指标</w:t>
            </w:r>
          </w:p>
        </w:tc>
        <w:tc>
          <w:tcPr>
            <w:tcW w:w="1661" w:type="dxa"/>
            <w:tcBorders>
              <w:top w:val="double" w:sz="4" w:space="0" w:color="000000"/>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b/>
                <w:sz w:val="24"/>
                <w:szCs w:val="24"/>
              </w:rPr>
              <w:t>考核扣分标准</w:t>
            </w:r>
          </w:p>
        </w:tc>
        <w:tc>
          <w:tcPr>
            <w:tcW w:w="1661" w:type="dxa"/>
            <w:tcBorders>
              <w:top w:val="double" w:sz="4" w:space="0" w:color="000000"/>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b/>
                <w:sz w:val="24"/>
                <w:szCs w:val="24"/>
              </w:rPr>
              <w:t>总分值</w:t>
            </w:r>
          </w:p>
        </w:tc>
      </w:tr>
      <w:tr w:rsidR="002A5108">
        <w:tc>
          <w:tcPr>
            <w:tcW w:w="1661" w:type="dxa"/>
            <w:vMerge w:val="restart"/>
            <w:tcBorders>
              <w:top w:val="nil"/>
              <w:left w:val="doub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信息化考核指标</w:t>
            </w:r>
          </w:p>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30</w:t>
            </w:r>
            <w:r>
              <w:rPr>
                <w:rFonts w:ascii="宋体" w:eastAsia="宋体" w:hAnsi="宋体" w:cs="宋体"/>
                <w:sz w:val="24"/>
                <w:szCs w:val="24"/>
              </w:rPr>
              <w:t>分）</w:t>
            </w:r>
          </w:p>
        </w:tc>
        <w:tc>
          <w:tcPr>
            <w:tcW w:w="1661" w:type="dxa"/>
            <w:vMerge w:val="restart"/>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业务编码工作（</w:t>
            </w:r>
            <w:r>
              <w:rPr>
                <w:rFonts w:ascii="宋体" w:eastAsia="宋体" w:hAnsi="宋体" w:cs="宋体"/>
                <w:sz w:val="24"/>
                <w:szCs w:val="24"/>
              </w:rPr>
              <w:t>4</w:t>
            </w:r>
            <w:r>
              <w:rPr>
                <w:rFonts w:ascii="宋体" w:eastAsia="宋体" w:hAnsi="宋体" w:cs="宋体"/>
                <w:sz w:val="24"/>
                <w:szCs w:val="24"/>
              </w:rPr>
              <w:t>分）</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动态维护监测</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进行动态维护监测，每月提供监测报表（含问题明细表），发生如下情况时应及时上报业主处置，每完成一项得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）编码标准数据库一致性考核：地方有效代码条数与国家中台代码条数差距≥</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）定点医药机构分类与代码数据库数据准确性考核：前</w:t>
            </w:r>
            <w:r>
              <w:rPr>
                <w:rFonts w:ascii="宋体" w:eastAsia="宋体" w:hAnsi="宋体" w:cs="宋体"/>
                <w:sz w:val="24"/>
                <w:szCs w:val="24"/>
              </w:rPr>
              <w:t>3</w:t>
            </w:r>
            <w:r>
              <w:rPr>
                <w:rFonts w:ascii="宋体" w:eastAsia="宋体" w:hAnsi="宋体" w:cs="宋体"/>
                <w:sz w:val="24"/>
                <w:szCs w:val="24"/>
              </w:rPr>
              <w:t>个月发生医保结算的定点医药机构与国家数据库存在有效协议医疗机构数量差距≥</w:t>
            </w:r>
            <w:r>
              <w:rPr>
                <w:rFonts w:ascii="宋体" w:eastAsia="宋体" w:hAnsi="宋体" w:cs="宋体"/>
                <w:sz w:val="24"/>
                <w:szCs w:val="24"/>
              </w:rPr>
              <w:t>1%</w:t>
            </w:r>
            <w:r>
              <w:rPr>
                <w:rFonts w:ascii="宋体" w:eastAsia="宋体" w:hAnsi="宋体" w:cs="宋体"/>
                <w:sz w:val="24"/>
                <w:szCs w:val="24"/>
              </w:rPr>
              <w:t>；</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1</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全省编码应用监测</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对全省编码应用进行监测，每月提供监测报表，发生如下情况时应及时上报业主处置，每完成一项得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）当月费用明细表药品代码非标率高于</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）当月费用明细表医用耗材代码非标率高于</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）当月费用明细表医疗服务项目代码非标率高于</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）其他编码非标率高于</w:t>
            </w:r>
            <w:r>
              <w:rPr>
                <w:rFonts w:ascii="宋体" w:eastAsia="宋体" w:hAnsi="宋体" w:cs="宋体"/>
                <w:sz w:val="24"/>
                <w:szCs w:val="24"/>
              </w:rPr>
              <w:t>1%</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）结算清单数量核查：考核月份的上月国家归集结算清单数据量低于该月住院结算人次</w:t>
            </w:r>
            <w:r>
              <w:rPr>
                <w:rFonts w:ascii="宋体" w:eastAsia="宋体" w:hAnsi="宋体" w:cs="宋体"/>
                <w:sz w:val="24"/>
                <w:szCs w:val="24"/>
              </w:rPr>
              <w:t>90%</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）结算清单质量核查。抽查国家平台归集的结算清单，未符合填写规范要求的。</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3</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val="restart"/>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数据治理（</w:t>
            </w:r>
            <w:r>
              <w:rPr>
                <w:rFonts w:ascii="宋体" w:eastAsia="宋体" w:hAnsi="宋体" w:cs="宋体"/>
                <w:sz w:val="24"/>
                <w:szCs w:val="24"/>
              </w:rPr>
              <w:t>17</w:t>
            </w:r>
            <w:r>
              <w:rPr>
                <w:rFonts w:ascii="宋体" w:eastAsia="宋体" w:hAnsi="宋体" w:cs="宋体"/>
                <w:sz w:val="24"/>
                <w:szCs w:val="24"/>
              </w:rPr>
              <w:t>分）</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基础信息数据监测</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对基础信息数据进行监测，每月提供监测报表，发生如下情况时应及时上报业主处</w:t>
            </w:r>
            <w:r>
              <w:rPr>
                <w:rFonts w:ascii="宋体" w:eastAsia="宋体" w:hAnsi="宋体" w:cs="宋体"/>
                <w:sz w:val="24"/>
                <w:szCs w:val="24"/>
              </w:rPr>
              <w:lastRenderedPageBreak/>
              <w:t>置，每完成一项得</w:t>
            </w:r>
            <w:r>
              <w:rPr>
                <w:rFonts w:ascii="宋体" w:eastAsia="宋体" w:hAnsi="宋体" w:cs="宋体"/>
                <w:sz w:val="24"/>
                <w:szCs w:val="24"/>
              </w:rPr>
              <w:t>0.4</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）人员基础信息（</w:t>
            </w:r>
            <w:r>
              <w:rPr>
                <w:rFonts w:ascii="宋体" w:eastAsia="宋体" w:hAnsi="宋体" w:cs="宋体"/>
                <w:sz w:val="24"/>
                <w:szCs w:val="24"/>
              </w:rPr>
              <w:t>psn_info_b</w:t>
            </w:r>
            <w:r>
              <w:rPr>
                <w:rFonts w:ascii="宋体" w:eastAsia="宋体" w:hAnsi="宋体" w:cs="宋体"/>
                <w:sz w:val="24"/>
                <w:szCs w:val="24"/>
              </w:rPr>
              <w:t>）准确度考核。对国家平台收集的各地人员基础信息进行规范性核查（如身份证号码是否规范等），合规数据低于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）参保单位信息（</w:t>
            </w:r>
            <w:r>
              <w:rPr>
                <w:rFonts w:ascii="宋体" w:eastAsia="宋体" w:hAnsi="宋体" w:cs="宋体"/>
                <w:sz w:val="24"/>
                <w:szCs w:val="24"/>
              </w:rPr>
              <w:t>insu_emp_info_b</w:t>
            </w:r>
            <w:r>
              <w:rPr>
                <w:rFonts w:ascii="宋体" w:eastAsia="宋体" w:hAnsi="宋体" w:cs="宋体"/>
                <w:sz w:val="24"/>
                <w:szCs w:val="24"/>
              </w:rPr>
              <w:t>）准确度考</w:t>
            </w:r>
            <w:r w:rsidR="00372A1C">
              <w:rPr>
                <w:rFonts w:ascii="宋体" w:eastAsia="宋体" w:hAnsi="宋体" w:cs="宋体"/>
                <w:sz w:val="24"/>
                <w:szCs w:val="24"/>
              </w:rPr>
              <w:t>核。对国家平台收集的各地单位信息进行全量筛查，对非虚拟单位的</w:t>
            </w:r>
            <w:r>
              <w:rPr>
                <w:rFonts w:ascii="宋体" w:eastAsia="宋体" w:hAnsi="宋体" w:cs="宋体"/>
                <w:sz w:val="24"/>
                <w:szCs w:val="24"/>
              </w:rPr>
              <w:t>统一</w:t>
            </w:r>
            <w:r w:rsidR="00372A1C">
              <w:rPr>
                <w:rFonts w:ascii="宋体" w:eastAsia="宋体" w:hAnsi="宋体" w:cs="宋体"/>
                <w:sz w:val="24"/>
                <w:szCs w:val="24"/>
                <w:lang w:eastAsia="zh-CN"/>
              </w:rPr>
              <w:t>社会</w:t>
            </w:r>
            <w:r>
              <w:rPr>
                <w:rFonts w:ascii="宋体" w:eastAsia="宋体" w:hAnsi="宋体" w:cs="宋体"/>
                <w:sz w:val="24"/>
                <w:szCs w:val="24"/>
              </w:rPr>
              <w:t>信用代码进行核验，合规数据低于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）医保区划一致性比对</w:t>
            </w:r>
            <w:r>
              <w:rPr>
                <w:rFonts w:ascii="宋体" w:eastAsia="宋体" w:hAnsi="宋体" w:cs="宋体"/>
                <w:sz w:val="24"/>
                <w:szCs w:val="24"/>
              </w:rPr>
              <w:t>(admdvs_a)</w:t>
            </w:r>
            <w:r>
              <w:rPr>
                <w:rFonts w:ascii="宋体" w:eastAsia="宋体" w:hAnsi="宋体" w:cs="宋体"/>
                <w:sz w:val="24"/>
                <w:szCs w:val="24"/>
              </w:rPr>
              <w:t>。本省医保区划信息与国家局存在不一致的。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）数据字典一致性比对</w:t>
            </w:r>
            <w:r>
              <w:rPr>
                <w:rFonts w:ascii="宋体" w:eastAsia="宋体" w:hAnsi="宋体" w:cs="宋体"/>
                <w:sz w:val="24"/>
                <w:szCs w:val="24"/>
              </w:rPr>
              <w:t>(data_dic_type_a</w:t>
            </w:r>
            <w:r>
              <w:rPr>
                <w:rFonts w:ascii="宋体" w:eastAsia="宋体" w:hAnsi="宋体" w:cs="宋体"/>
                <w:sz w:val="24"/>
                <w:szCs w:val="24"/>
              </w:rPr>
              <w:t>数据字典类型表</w:t>
            </w:r>
            <w:r>
              <w:rPr>
                <w:rFonts w:ascii="宋体" w:eastAsia="宋体" w:hAnsi="宋体" w:cs="宋体"/>
                <w:sz w:val="24"/>
                <w:szCs w:val="24"/>
              </w:rPr>
              <w:t xml:space="preserve"> nat_data_dic_a </w:t>
            </w:r>
            <w:r>
              <w:rPr>
                <w:rFonts w:ascii="宋体" w:eastAsia="宋体" w:hAnsi="宋体" w:cs="宋体"/>
                <w:sz w:val="24"/>
                <w:szCs w:val="24"/>
              </w:rPr>
              <w:t>国家数</w:t>
            </w:r>
            <w:r>
              <w:rPr>
                <w:rFonts w:ascii="宋体" w:eastAsia="宋体" w:hAnsi="宋体" w:cs="宋体"/>
                <w:sz w:val="24"/>
                <w:szCs w:val="24"/>
              </w:rPr>
              <w:t>据字典表</w:t>
            </w:r>
            <w:r>
              <w:rPr>
                <w:rFonts w:ascii="宋体" w:eastAsia="宋体" w:hAnsi="宋体" w:cs="宋体"/>
                <w:sz w:val="24"/>
                <w:szCs w:val="24"/>
              </w:rPr>
              <w:t>)</w:t>
            </w:r>
            <w:r>
              <w:rPr>
                <w:rFonts w:ascii="宋体" w:eastAsia="宋体" w:hAnsi="宋体" w:cs="宋体"/>
                <w:sz w:val="24"/>
                <w:szCs w:val="24"/>
              </w:rPr>
              <w:t>。本省数据字典存在超出国家局数据字典项的。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）所有数据存在上传率高于</w:t>
            </w:r>
            <w:r>
              <w:rPr>
                <w:rFonts w:ascii="宋体" w:eastAsia="宋体" w:hAnsi="宋体" w:cs="宋体"/>
                <w:sz w:val="24"/>
                <w:szCs w:val="24"/>
              </w:rPr>
              <w:t>100%</w:t>
            </w:r>
            <w:r>
              <w:rPr>
                <w:rFonts w:ascii="宋体" w:eastAsia="宋体" w:hAnsi="宋体" w:cs="宋体"/>
                <w:sz w:val="24"/>
                <w:szCs w:val="24"/>
              </w:rPr>
              <w:t>的。</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2</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核心业务数据监测</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对核心业务数据进行监测，每月提供监测报表，发生如下情况时应及时上报业主处</w:t>
            </w:r>
            <w:r>
              <w:rPr>
                <w:rFonts w:ascii="宋体" w:eastAsia="宋体" w:hAnsi="宋体" w:cs="宋体"/>
                <w:sz w:val="24"/>
                <w:szCs w:val="24"/>
              </w:rPr>
              <w:lastRenderedPageBreak/>
              <w:t>置，每完成一项得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）单位参保信息（</w:t>
            </w:r>
            <w:r>
              <w:rPr>
                <w:rFonts w:ascii="宋体" w:eastAsia="宋体" w:hAnsi="宋体" w:cs="宋体"/>
                <w:sz w:val="24"/>
                <w:szCs w:val="24"/>
              </w:rPr>
              <w:t>emp_insu_d</w:t>
            </w:r>
            <w:r>
              <w:rPr>
                <w:rFonts w:ascii="宋体" w:eastAsia="宋体" w:hAnsi="宋体" w:cs="宋体"/>
                <w:sz w:val="24"/>
                <w:szCs w:val="24"/>
              </w:rPr>
              <w:t>）考核。考核方式：单位参保信息与单位基础信息关联，参保单位信息匹配度</w:t>
            </w:r>
            <w:r>
              <w:rPr>
                <w:rFonts w:ascii="宋体" w:eastAsia="宋体" w:hAnsi="宋体" w:cs="宋体"/>
                <w:sz w:val="24"/>
                <w:szCs w:val="24"/>
              </w:rPr>
              <w:t>98%</w:t>
            </w:r>
            <w:r>
              <w:rPr>
                <w:rFonts w:ascii="宋体" w:eastAsia="宋体" w:hAnsi="宋体" w:cs="宋体"/>
                <w:sz w:val="24"/>
                <w:szCs w:val="24"/>
              </w:rPr>
              <w:t>以下。</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）人员参保信息（</w:t>
            </w:r>
            <w:r>
              <w:rPr>
                <w:rFonts w:ascii="宋体" w:eastAsia="宋体" w:hAnsi="宋体" w:cs="宋体"/>
                <w:sz w:val="24"/>
                <w:szCs w:val="24"/>
              </w:rPr>
              <w:t>psn_insu_d</w:t>
            </w:r>
            <w:r>
              <w:rPr>
                <w:rFonts w:ascii="宋体" w:eastAsia="宋体" w:hAnsi="宋体" w:cs="宋体"/>
                <w:sz w:val="24"/>
                <w:szCs w:val="24"/>
              </w:rPr>
              <w:t>、</w:t>
            </w:r>
            <w:r>
              <w:rPr>
                <w:rFonts w:ascii="宋体" w:eastAsia="宋体" w:hAnsi="宋体" w:cs="宋体"/>
                <w:sz w:val="24"/>
                <w:szCs w:val="24"/>
              </w:rPr>
              <w:t>psn_insu_his_d</w:t>
            </w:r>
            <w:r>
              <w:rPr>
                <w:rFonts w:ascii="宋体" w:eastAsia="宋体" w:hAnsi="宋体" w:cs="宋体"/>
                <w:sz w:val="24"/>
                <w:szCs w:val="24"/>
              </w:rPr>
              <w:t>）考核。考核方式：人员参保信息、参保历史信息与人员基础信息关联，人员基础信息匹配度</w:t>
            </w:r>
            <w:r>
              <w:rPr>
                <w:rFonts w:ascii="宋体" w:eastAsia="宋体" w:hAnsi="宋体" w:cs="宋体"/>
                <w:sz w:val="24"/>
                <w:szCs w:val="24"/>
              </w:rPr>
              <w:t>98%</w:t>
            </w:r>
            <w:r>
              <w:rPr>
                <w:rFonts w:ascii="宋体" w:eastAsia="宋体" w:hAnsi="宋体" w:cs="宋体"/>
                <w:sz w:val="24"/>
                <w:szCs w:val="24"/>
              </w:rPr>
              <w:t>以下。</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）参保历史信息（</w:t>
            </w:r>
            <w:r>
              <w:rPr>
                <w:rFonts w:ascii="宋体" w:eastAsia="宋体" w:hAnsi="宋体" w:cs="宋体"/>
                <w:sz w:val="24"/>
                <w:szCs w:val="24"/>
              </w:rPr>
              <w:t>psn_insu_d</w:t>
            </w:r>
            <w:r>
              <w:rPr>
                <w:rFonts w:ascii="宋体" w:eastAsia="宋体" w:hAnsi="宋体" w:cs="宋体"/>
                <w:sz w:val="24"/>
                <w:szCs w:val="24"/>
              </w:rPr>
              <w:t>、</w:t>
            </w:r>
            <w:r>
              <w:rPr>
                <w:rFonts w:ascii="宋体" w:eastAsia="宋体" w:hAnsi="宋体" w:cs="宋体"/>
                <w:sz w:val="24"/>
                <w:szCs w:val="24"/>
              </w:rPr>
              <w:t>psn_insu_his_d</w:t>
            </w:r>
            <w:r>
              <w:rPr>
                <w:rFonts w:ascii="宋体" w:eastAsia="宋体" w:hAnsi="宋体" w:cs="宋体"/>
                <w:sz w:val="24"/>
                <w:szCs w:val="24"/>
              </w:rPr>
              <w:t>）数据量检查。地方上报本地参保历史信息表数据量，与国家平台归集的参保历史信息数据量进行比对，上传率低于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）职工缴费信息（</w:t>
            </w:r>
            <w:r>
              <w:rPr>
                <w:rFonts w:ascii="宋体" w:eastAsia="宋体" w:hAnsi="宋体" w:cs="宋体"/>
                <w:sz w:val="24"/>
                <w:szCs w:val="24"/>
              </w:rPr>
              <w:t>staf_psn_clct_detl_d</w:t>
            </w:r>
            <w:r>
              <w:rPr>
                <w:rFonts w:ascii="宋体" w:eastAsia="宋体" w:hAnsi="宋体" w:cs="宋体"/>
                <w:sz w:val="24"/>
                <w:szCs w:val="24"/>
              </w:rPr>
              <w:t>）数据量核查。地方上报本地缴费信息表数据量，与国家平台归集的缴费信息数据量进行比对，上传率低于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）居民缴费信息（</w:t>
            </w:r>
            <w:r>
              <w:rPr>
                <w:rFonts w:ascii="宋体" w:eastAsia="宋体" w:hAnsi="宋体" w:cs="宋体"/>
                <w:sz w:val="24"/>
                <w:szCs w:val="24"/>
              </w:rPr>
              <w:t>rsdt_psn_clct_detl_d</w:t>
            </w:r>
            <w:r>
              <w:rPr>
                <w:rFonts w:ascii="宋体" w:eastAsia="宋体" w:hAnsi="宋体" w:cs="宋体"/>
                <w:sz w:val="24"/>
                <w:szCs w:val="24"/>
              </w:rPr>
              <w:t>）数据量核查。地方上报本地</w:t>
            </w:r>
            <w:r>
              <w:rPr>
                <w:rFonts w:ascii="宋体" w:eastAsia="宋体" w:hAnsi="宋体" w:cs="宋体"/>
                <w:sz w:val="24"/>
                <w:szCs w:val="24"/>
              </w:rPr>
              <w:lastRenderedPageBreak/>
              <w:t>缴费信息表数据量，与国家平台归集的缴费信息数据量进行比对，上传率低于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）个人结算信息表（</w:t>
            </w:r>
            <w:r>
              <w:rPr>
                <w:rFonts w:ascii="宋体" w:eastAsia="宋体" w:hAnsi="宋体" w:cs="宋体"/>
                <w:sz w:val="24"/>
                <w:szCs w:val="24"/>
              </w:rPr>
              <w:t>SETL_D</w:t>
            </w:r>
            <w:r>
              <w:rPr>
                <w:rFonts w:ascii="宋体" w:eastAsia="宋体" w:hAnsi="宋体" w:cs="宋体"/>
                <w:sz w:val="24"/>
                <w:szCs w:val="24"/>
              </w:rPr>
              <w:t>）数据量核查。地方上报本地个人结算信息表数据量，与国家平台归集的结算数据量进行比对，上传率低于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）个人结算信息（</w:t>
            </w:r>
            <w:r>
              <w:rPr>
                <w:rFonts w:ascii="宋体" w:eastAsia="宋体" w:hAnsi="宋体" w:cs="宋体"/>
                <w:sz w:val="24"/>
                <w:szCs w:val="24"/>
              </w:rPr>
              <w:t>SETL_D</w:t>
            </w:r>
            <w:r>
              <w:rPr>
                <w:rFonts w:ascii="宋体" w:eastAsia="宋体" w:hAnsi="宋体" w:cs="宋体"/>
                <w:sz w:val="24"/>
                <w:szCs w:val="24"/>
              </w:rPr>
              <w:t>）与费用明细信息（</w:t>
            </w:r>
            <w:r>
              <w:rPr>
                <w:rFonts w:ascii="宋体" w:eastAsia="宋体" w:hAnsi="宋体" w:cs="宋体"/>
                <w:sz w:val="24"/>
                <w:szCs w:val="24"/>
              </w:rPr>
              <w:t>FEE_LIST_D</w:t>
            </w:r>
            <w:r>
              <w:rPr>
                <w:rFonts w:ascii="宋体" w:eastAsia="宋体" w:hAnsi="宋体" w:cs="宋体"/>
                <w:sz w:val="24"/>
                <w:szCs w:val="24"/>
              </w:rPr>
              <w:t>）一致性核查。考核方式：对国家平台归集的各地个人结算信息的费用总金额和费用明细信息的合计金额进行对比，一致性低于</w:t>
            </w:r>
            <w:r>
              <w:rPr>
                <w:rFonts w:ascii="宋体" w:eastAsia="宋体" w:hAnsi="宋体" w:cs="宋体"/>
                <w:sz w:val="24"/>
                <w:szCs w:val="24"/>
              </w:rPr>
              <w:t>98%</w:t>
            </w:r>
            <w:r>
              <w:rPr>
                <w:rFonts w:ascii="宋体" w:eastAsia="宋体" w:hAnsi="宋体" w:cs="宋体"/>
                <w:sz w:val="24"/>
                <w:szCs w:val="24"/>
              </w:rPr>
              <w:t>。（结算时间为</w:t>
            </w:r>
            <w:r>
              <w:rPr>
                <w:rFonts w:ascii="宋体" w:eastAsia="宋体" w:hAnsi="宋体" w:cs="宋体"/>
                <w:sz w:val="24"/>
                <w:szCs w:val="24"/>
              </w:rPr>
              <w:t>2022</w:t>
            </w:r>
            <w:r>
              <w:rPr>
                <w:rFonts w:ascii="宋体" w:eastAsia="宋体" w:hAnsi="宋体" w:cs="宋体"/>
                <w:sz w:val="24"/>
                <w:szCs w:val="24"/>
              </w:rPr>
              <w:t>年</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日之后的）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8</w:t>
            </w:r>
            <w:r>
              <w:rPr>
                <w:rFonts w:ascii="宋体" w:eastAsia="宋体" w:hAnsi="宋体" w:cs="宋体"/>
                <w:sz w:val="24"/>
                <w:szCs w:val="24"/>
              </w:rPr>
              <w:t>）机构结算数据量【定点医药机构清算汇总表（</w:t>
            </w:r>
            <w:r>
              <w:rPr>
                <w:rFonts w:ascii="宋体" w:eastAsia="宋体" w:hAnsi="宋体" w:cs="宋体"/>
                <w:sz w:val="24"/>
                <w:szCs w:val="24"/>
              </w:rPr>
              <w:t>MEDINS_CLR_SUM_D</w:t>
            </w:r>
            <w:r>
              <w:rPr>
                <w:rFonts w:ascii="宋体" w:eastAsia="宋体" w:hAnsi="宋体" w:cs="宋体"/>
                <w:sz w:val="24"/>
                <w:szCs w:val="24"/>
              </w:rPr>
              <w:t>）、定点医药机构清算过程基金分项信息表（</w:t>
            </w:r>
            <w:r>
              <w:rPr>
                <w:rFonts w:ascii="宋体" w:eastAsia="宋体" w:hAnsi="宋体" w:cs="宋体"/>
                <w:sz w:val="24"/>
                <w:szCs w:val="24"/>
              </w:rPr>
              <w:t>CLR_PROC_FUND_</w:t>
            </w:r>
            <w:r>
              <w:rPr>
                <w:rFonts w:ascii="宋体" w:eastAsia="宋体" w:hAnsi="宋体" w:cs="宋体"/>
                <w:sz w:val="24"/>
                <w:szCs w:val="24"/>
              </w:rPr>
              <w:t>D</w:t>
            </w:r>
            <w:r>
              <w:rPr>
                <w:rFonts w:ascii="宋体" w:eastAsia="宋体" w:hAnsi="宋体" w:cs="宋体"/>
                <w:sz w:val="24"/>
                <w:szCs w:val="24"/>
              </w:rPr>
              <w:t>）、定点医药机构清算基金分项扣款明细信息表（</w:t>
            </w:r>
            <w:r>
              <w:rPr>
                <w:rFonts w:ascii="宋体" w:eastAsia="宋体" w:hAnsi="宋体" w:cs="宋体"/>
                <w:sz w:val="24"/>
                <w:szCs w:val="24"/>
              </w:rPr>
              <w:t>FUND_DET_DETL_D</w:t>
            </w:r>
            <w:r>
              <w:rPr>
                <w:rFonts w:ascii="宋体" w:eastAsia="宋体" w:hAnsi="宋体" w:cs="宋体"/>
                <w:sz w:val="24"/>
                <w:szCs w:val="24"/>
              </w:rPr>
              <w:t>）】核查。地方上报本地机构结算信息表数据量，与国家平台</w:t>
            </w:r>
            <w:r>
              <w:rPr>
                <w:rFonts w:ascii="宋体" w:eastAsia="宋体" w:hAnsi="宋体" w:cs="宋体"/>
                <w:sz w:val="24"/>
                <w:szCs w:val="24"/>
              </w:rPr>
              <w:lastRenderedPageBreak/>
              <w:t>归集的结算数据量进行比对，上传率低于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9</w:t>
            </w:r>
            <w:r>
              <w:rPr>
                <w:rFonts w:ascii="宋体" w:eastAsia="宋体" w:hAnsi="宋体" w:cs="宋体"/>
                <w:sz w:val="24"/>
                <w:szCs w:val="24"/>
              </w:rPr>
              <w:t>）灵活报销登记信息表（</w:t>
            </w:r>
            <w:r>
              <w:rPr>
                <w:rFonts w:ascii="宋体" w:eastAsia="宋体" w:hAnsi="宋体" w:cs="宋体"/>
                <w:sz w:val="24"/>
                <w:szCs w:val="24"/>
              </w:rPr>
              <w:t>FLX_REIM_REG_INFO_D</w:t>
            </w:r>
            <w:r>
              <w:rPr>
                <w:rFonts w:ascii="宋体" w:eastAsia="宋体" w:hAnsi="宋体" w:cs="宋体"/>
                <w:sz w:val="24"/>
                <w:szCs w:val="24"/>
              </w:rPr>
              <w:t>）数据量核查。地方上报本地灵活报销登记信息表数据量，与国家平台归集的数据量进行比对，上传率低于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10</w:t>
            </w:r>
            <w:r>
              <w:rPr>
                <w:rFonts w:ascii="宋体" w:eastAsia="宋体" w:hAnsi="宋体" w:cs="宋体"/>
                <w:sz w:val="24"/>
                <w:szCs w:val="24"/>
              </w:rPr>
              <w:t>）个人结算信息（</w:t>
            </w:r>
            <w:r>
              <w:rPr>
                <w:rFonts w:ascii="宋体" w:eastAsia="宋体" w:hAnsi="宋体" w:cs="宋体"/>
                <w:sz w:val="24"/>
                <w:szCs w:val="24"/>
              </w:rPr>
              <w:t>SETL_D</w:t>
            </w:r>
            <w:r>
              <w:rPr>
                <w:rFonts w:ascii="宋体" w:eastAsia="宋体" w:hAnsi="宋体" w:cs="宋体"/>
                <w:sz w:val="24"/>
                <w:szCs w:val="24"/>
              </w:rPr>
              <w:t>）与待遇结算基金分项信息表（</w:t>
            </w:r>
            <w:r>
              <w:rPr>
                <w:rFonts w:ascii="宋体" w:eastAsia="宋体" w:hAnsi="宋体" w:cs="宋体"/>
                <w:sz w:val="24"/>
                <w:szCs w:val="24"/>
              </w:rPr>
              <w:t>TRT_SETL_FUND_SBIT_D</w:t>
            </w:r>
            <w:r>
              <w:rPr>
                <w:rFonts w:ascii="宋体" w:eastAsia="宋体" w:hAnsi="宋体" w:cs="宋体"/>
                <w:sz w:val="24"/>
                <w:szCs w:val="24"/>
              </w:rPr>
              <w:t>）一致性核查。考核方式：对国家平台归集的各地个人结算信息的（基金支</w:t>
            </w:r>
            <w:r>
              <w:rPr>
                <w:rFonts w:ascii="宋体" w:eastAsia="宋体" w:hAnsi="宋体" w:cs="宋体"/>
                <w:sz w:val="24"/>
                <w:szCs w:val="24"/>
              </w:rPr>
              <w:t>付总额</w:t>
            </w:r>
            <w:r>
              <w:rPr>
                <w:rFonts w:ascii="宋体" w:eastAsia="宋体" w:hAnsi="宋体" w:cs="宋体"/>
                <w:sz w:val="24"/>
                <w:szCs w:val="24"/>
              </w:rPr>
              <w:t>+</w:t>
            </w:r>
            <w:r>
              <w:rPr>
                <w:rFonts w:ascii="宋体" w:eastAsia="宋体" w:hAnsi="宋体" w:cs="宋体"/>
                <w:sz w:val="24"/>
                <w:szCs w:val="24"/>
              </w:rPr>
              <w:t>个人账户支出）和基金分项表的基金支付金额之和进行对比，一致性高于</w:t>
            </w:r>
            <w:r>
              <w:rPr>
                <w:rFonts w:ascii="宋体" w:eastAsia="宋体" w:hAnsi="宋体" w:cs="宋体"/>
                <w:sz w:val="24"/>
                <w:szCs w:val="24"/>
              </w:rPr>
              <w:t>98%</w:t>
            </w:r>
            <w:r>
              <w:rPr>
                <w:rFonts w:ascii="宋体" w:eastAsia="宋体" w:hAnsi="宋体" w:cs="宋体"/>
                <w:sz w:val="24"/>
                <w:szCs w:val="24"/>
              </w:rPr>
              <w:t>。（结算时间为</w:t>
            </w:r>
            <w:r>
              <w:rPr>
                <w:rFonts w:ascii="宋体" w:eastAsia="宋体" w:hAnsi="宋体" w:cs="宋体"/>
                <w:sz w:val="24"/>
                <w:szCs w:val="24"/>
              </w:rPr>
              <w:t>2022</w:t>
            </w:r>
            <w:r>
              <w:rPr>
                <w:rFonts w:ascii="宋体" w:eastAsia="宋体" w:hAnsi="宋体" w:cs="宋体"/>
                <w:sz w:val="24"/>
                <w:szCs w:val="24"/>
              </w:rPr>
              <w:t>年</w:t>
            </w:r>
            <w:r>
              <w:rPr>
                <w:rFonts w:ascii="宋体" w:eastAsia="宋体" w:hAnsi="宋体" w:cs="宋体"/>
                <w:sz w:val="24"/>
                <w:szCs w:val="24"/>
              </w:rPr>
              <w:t>1</w:t>
            </w:r>
            <w:r>
              <w:rPr>
                <w:rFonts w:ascii="宋体" w:eastAsia="宋体" w:hAnsi="宋体" w:cs="宋体"/>
                <w:sz w:val="24"/>
                <w:szCs w:val="24"/>
              </w:rPr>
              <w:t>月</w:t>
            </w:r>
            <w:r>
              <w:rPr>
                <w:rFonts w:ascii="宋体" w:eastAsia="宋体" w:hAnsi="宋体" w:cs="宋体"/>
                <w:sz w:val="24"/>
                <w:szCs w:val="24"/>
              </w:rPr>
              <w:t>1</w:t>
            </w:r>
            <w:r>
              <w:rPr>
                <w:rFonts w:ascii="宋体" w:eastAsia="宋体" w:hAnsi="宋体" w:cs="宋体"/>
                <w:sz w:val="24"/>
                <w:szCs w:val="24"/>
              </w:rPr>
              <w:t>日之后的）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11</w:t>
            </w:r>
            <w:r>
              <w:rPr>
                <w:rFonts w:ascii="宋体" w:eastAsia="宋体" w:hAnsi="宋体" w:cs="宋体"/>
                <w:sz w:val="24"/>
                <w:szCs w:val="24"/>
              </w:rPr>
              <w:t>）门慢门特登记信息表（</w:t>
            </w:r>
            <w:r>
              <w:rPr>
                <w:rFonts w:ascii="宋体" w:eastAsia="宋体" w:hAnsi="宋体" w:cs="宋体"/>
                <w:sz w:val="24"/>
                <w:szCs w:val="24"/>
              </w:rPr>
              <w:t>OPSP_REG_D</w:t>
            </w:r>
            <w:r>
              <w:rPr>
                <w:rFonts w:ascii="宋体" w:eastAsia="宋体" w:hAnsi="宋体" w:cs="宋体"/>
                <w:sz w:val="24"/>
                <w:szCs w:val="24"/>
              </w:rPr>
              <w:t>）</w:t>
            </w:r>
            <w:r>
              <w:rPr>
                <w:rFonts w:ascii="宋体" w:eastAsia="宋体" w:hAnsi="宋体" w:cs="宋体"/>
                <w:sz w:val="24"/>
                <w:szCs w:val="24"/>
              </w:rPr>
              <w:t xml:space="preserve">  </w:t>
            </w:r>
            <w:r>
              <w:rPr>
                <w:rFonts w:ascii="宋体" w:eastAsia="宋体" w:hAnsi="宋体" w:cs="宋体"/>
                <w:sz w:val="24"/>
                <w:szCs w:val="24"/>
              </w:rPr>
              <w:t>数据量核查。地方上报本地门慢门特登记信息表数据量，与国家平台归集的数据量进行比对，上传率低于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12</w:t>
            </w:r>
            <w:r>
              <w:rPr>
                <w:rFonts w:ascii="宋体" w:eastAsia="宋体" w:hAnsi="宋体" w:cs="宋体"/>
                <w:sz w:val="24"/>
                <w:szCs w:val="24"/>
              </w:rPr>
              <w:t>）生育津贴核定信息表（</w:t>
            </w:r>
            <w:r>
              <w:rPr>
                <w:rFonts w:ascii="宋体" w:eastAsia="宋体" w:hAnsi="宋体" w:cs="宋体"/>
                <w:sz w:val="24"/>
                <w:szCs w:val="24"/>
              </w:rPr>
              <w:t>MATN_ALWN_CRTF_D</w:t>
            </w:r>
            <w:r>
              <w:rPr>
                <w:rFonts w:ascii="宋体" w:eastAsia="宋体" w:hAnsi="宋体" w:cs="宋体"/>
                <w:sz w:val="24"/>
                <w:szCs w:val="24"/>
              </w:rPr>
              <w:t>）数据量核查。地方上报本地生育</w:t>
            </w:r>
            <w:r>
              <w:rPr>
                <w:rFonts w:ascii="宋体" w:eastAsia="宋体" w:hAnsi="宋体" w:cs="宋体"/>
                <w:sz w:val="24"/>
                <w:szCs w:val="24"/>
              </w:rPr>
              <w:lastRenderedPageBreak/>
              <w:t>津贴核定信息表数据量，与国家平台归集的数据量进行比对，上传率低于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13</w:t>
            </w:r>
            <w:r>
              <w:rPr>
                <w:rFonts w:ascii="宋体" w:eastAsia="宋体" w:hAnsi="宋体" w:cs="宋体"/>
                <w:sz w:val="24"/>
                <w:szCs w:val="24"/>
              </w:rPr>
              <w:t>）所有数据存在上传率高于</w:t>
            </w:r>
            <w:r>
              <w:rPr>
                <w:rFonts w:ascii="宋体" w:eastAsia="宋体" w:hAnsi="宋体" w:cs="宋体"/>
                <w:sz w:val="24"/>
                <w:szCs w:val="24"/>
              </w:rPr>
              <w:t>100%</w:t>
            </w:r>
            <w:r>
              <w:rPr>
                <w:rFonts w:ascii="宋体" w:eastAsia="宋体" w:hAnsi="宋体" w:cs="宋体"/>
                <w:sz w:val="24"/>
                <w:szCs w:val="24"/>
              </w:rPr>
              <w:t>的。</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6.5</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综合业务数据监测</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）基金运行子系统专户相关信息数据上传是否完整，数据覆盖本辖区地市级医保区划，是否于次月</w:t>
            </w:r>
            <w:r>
              <w:rPr>
                <w:rFonts w:ascii="宋体" w:eastAsia="宋体" w:hAnsi="宋体" w:cs="宋体"/>
                <w:sz w:val="24"/>
                <w:szCs w:val="24"/>
              </w:rPr>
              <w:t>15</w:t>
            </w:r>
            <w:r>
              <w:rPr>
                <w:rFonts w:ascii="宋体" w:eastAsia="宋体" w:hAnsi="宋体" w:cs="宋体"/>
                <w:sz w:val="24"/>
                <w:szCs w:val="24"/>
              </w:rPr>
              <w:t>日前将上月数据，及时准确地上传到国家交换库，同时覆盖本省下辖区的全部专户相关数据的得</w:t>
            </w:r>
            <w:r>
              <w:rPr>
                <w:rFonts w:ascii="宋体" w:eastAsia="宋体" w:hAnsi="宋体" w:cs="宋体"/>
                <w:sz w:val="24"/>
                <w:szCs w:val="24"/>
              </w:rPr>
              <w:t>1</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）招采数据</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在新系统开展新项目招标工作后，完成药品</w:t>
            </w:r>
            <w:r>
              <w:rPr>
                <w:rFonts w:ascii="宋体" w:eastAsia="宋体" w:hAnsi="宋体" w:cs="宋体"/>
                <w:sz w:val="24"/>
                <w:szCs w:val="24"/>
              </w:rPr>
              <w:t>/</w:t>
            </w:r>
            <w:r>
              <w:rPr>
                <w:rFonts w:ascii="宋体" w:eastAsia="宋体" w:hAnsi="宋体" w:cs="宋体"/>
                <w:sz w:val="24"/>
                <w:szCs w:val="24"/>
              </w:rPr>
              <w:t>医用耗材招标目录信息表数据上传。应完成项目表、挂网结果信息表、交易订单明细表、发货表、退货表、结算单、结算明细表、结算支付单表数据上传，上传完整、无误的得</w:t>
            </w:r>
            <w:r>
              <w:rPr>
                <w:rFonts w:ascii="宋体" w:eastAsia="宋体" w:hAnsi="宋体" w:cs="宋体"/>
                <w:sz w:val="24"/>
                <w:szCs w:val="24"/>
              </w:rPr>
              <w:t>1</w:t>
            </w:r>
            <w:r>
              <w:rPr>
                <w:rFonts w:ascii="宋体" w:eastAsia="宋体" w:hAnsi="宋体" w:cs="宋体"/>
                <w:sz w:val="24"/>
                <w:szCs w:val="24"/>
              </w:rPr>
              <w:t>分，否则不得分。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）智能监管系统事前提醒、事中预警、事后审核数据上传完整，数据覆盖本辖区地市级医保区划涉及智能监管系统事前提醒、事中预警、事后审核的监管业务数</w:t>
            </w:r>
            <w:r>
              <w:rPr>
                <w:rFonts w:ascii="宋体" w:eastAsia="宋体" w:hAnsi="宋体" w:cs="宋体"/>
                <w:sz w:val="24"/>
                <w:szCs w:val="24"/>
              </w:rPr>
              <w:lastRenderedPageBreak/>
              <w:t>据，根据《医疗保障信息平台数据归集交换库设计说明书》的要求，及时准确地上传到国家交换库，业务库表有数据得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按照医保区划维度表的地市级医保区划统计地方上传的事前、事中、事后监管业务数据本辖区的业务覆盖率，</w:t>
            </w:r>
            <w:r>
              <w:rPr>
                <w:rFonts w:ascii="宋体" w:eastAsia="宋体" w:hAnsi="宋体" w:cs="宋体"/>
                <w:sz w:val="24"/>
                <w:szCs w:val="24"/>
              </w:rPr>
              <w:t>60%</w:t>
            </w:r>
            <w:r>
              <w:rPr>
                <w:rFonts w:ascii="宋体" w:eastAsia="宋体" w:hAnsi="宋体" w:cs="宋体"/>
                <w:sz w:val="24"/>
                <w:szCs w:val="24"/>
              </w:rPr>
              <w:t>以上得</w:t>
            </w:r>
            <w:r>
              <w:rPr>
                <w:rFonts w:ascii="宋体" w:eastAsia="宋体" w:hAnsi="宋体" w:cs="宋体"/>
                <w:sz w:val="24"/>
                <w:szCs w:val="24"/>
              </w:rPr>
              <w:t>0.5</w:t>
            </w:r>
            <w:r>
              <w:rPr>
                <w:rFonts w:ascii="宋体" w:eastAsia="宋体" w:hAnsi="宋体" w:cs="宋体"/>
                <w:sz w:val="24"/>
                <w:szCs w:val="24"/>
              </w:rPr>
              <w:t>分。业务覆盖率</w:t>
            </w:r>
            <w:r>
              <w:rPr>
                <w:rFonts w:ascii="宋体" w:eastAsia="宋体" w:hAnsi="宋体" w:cs="宋体"/>
                <w:sz w:val="24"/>
                <w:szCs w:val="24"/>
              </w:rPr>
              <w:t>=</w:t>
            </w:r>
            <w:r>
              <w:rPr>
                <w:rFonts w:ascii="宋体" w:eastAsia="宋体" w:hAnsi="宋体" w:cs="宋体"/>
                <w:sz w:val="24"/>
                <w:szCs w:val="24"/>
              </w:rPr>
              <w:t>上传监管业务数据涉及的地市级医保区划数量</w:t>
            </w:r>
            <w:r>
              <w:rPr>
                <w:rFonts w:ascii="宋体" w:eastAsia="宋体" w:hAnsi="宋体" w:cs="宋体"/>
                <w:sz w:val="24"/>
                <w:szCs w:val="24"/>
              </w:rPr>
              <w:t>/</w:t>
            </w:r>
            <w:r>
              <w:rPr>
                <w:rFonts w:ascii="宋体" w:eastAsia="宋体" w:hAnsi="宋体" w:cs="宋体"/>
                <w:sz w:val="24"/>
                <w:szCs w:val="24"/>
              </w:rPr>
              <w:t>本辖区的地市级医保区划总数</w:t>
            </w:r>
            <w:r>
              <w:rPr>
                <w:rFonts w:ascii="宋体" w:eastAsia="宋体" w:hAnsi="宋体" w:cs="宋体"/>
                <w:sz w:val="24"/>
                <w:szCs w:val="24"/>
              </w:rPr>
              <w:t>*100%</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）支付方式子系统机构支付算法管理、个</w:t>
            </w:r>
            <w:r>
              <w:rPr>
                <w:rFonts w:ascii="宋体" w:eastAsia="宋体" w:hAnsi="宋体" w:cs="宋体"/>
                <w:sz w:val="24"/>
                <w:szCs w:val="24"/>
              </w:rPr>
              <w:t>人待遇支付结算管理数据上传完整，数据覆盖本辖区所有地市级医保区划。</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涉及机构支付算法管理业务数据，是否及时准确地上传到国家交换库，业务库表均有数据得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涉及个人待遇支付结算管理业务数据，及时准确地上传到国家交换库，业务库表均有数据得</w:t>
            </w:r>
            <w:r>
              <w:rPr>
                <w:rFonts w:ascii="宋体" w:eastAsia="宋体" w:hAnsi="宋体" w:cs="宋体"/>
                <w:sz w:val="24"/>
                <w:szCs w:val="24"/>
              </w:rPr>
              <w:t>0.5</w:t>
            </w:r>
            <w:r>
              <w:rPr>
                <w:rFonts w:ascii="宋体" w:eastAsia="宋体" w:hAnsi="宋体" w:cs="宋体"/>
                <w:sz w:val="24"/>
                <w:szCs w:val="24"/>
              </w:rPr>
              <w:t>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4</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数据时效</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）日准实时数据准确率</w:t>
            </w:r>
            <w:r>
              <w:rPr>
                <w:rFonts w:ascii="宋体" w:eastAsia="宋体" w:hAnsi="宋体" w:cs="宋体"/>
                <w:sz w:val="24"/>
                <w:szCs w:val="24"/>
              </w:rPr>
              <w:t>=</w:t>
            </w:r>
            <w:r>
              <w:rPr>
                <w:rFonts w:ascii="宋体" w:eastAsia="宋体" w:hAnsi="宋体" w:cs="宋体"/>
                <w:sz w:val="24"/>
                <w:szCs w:val="24"/>
              </w:rPr>
              <w:t>日及时上传的准实时数据量</w:t>
            </w:r>
            <w:r>
              <w:rPr>
                <w:rFonts w:ascii="宋体" w:eastAsia="宋体" w:hAnsi="宋体" w:cs="宋体"/>
                <w:sz w:val="24"/>
                <w:szCs w:val="24"/>
              </w:rPr>
              <w:lastRenderedPageBreak/>
              <w:t>/</w:t>
            </w:r>
            <w:r>
              <w:rPr>
                <w:rFonts w:ascii="宋体" w:eastAsia="宋体" w:hAnsi="宋体" w:cs="宋体"/>
                <w:sz w:val="24"/>
                <w:szCs w:val="24"/>
              </w:rPr>
              <w:t>日准实时数据量，日准实时数据准确率在</w:t>
            </w:r>
            <w:r>
              <w:rPr>
                <w:rFonts w:ascii="宋体" w:eastAsia="宋体" w:hAnsi="宋体" w:cs="宋体"/>
                <w:sz w:val="24"/>
                <w:szCs w:val="24"/>
              </w:rPr>
              <w:t>90%</w:t>
            </w:r>
            <w:r>
              <w:rPr>
                <w:rFonts w:ascii="宋体" w:eastAsia="宋体" w:hAnsi="宋体" w:cs="宋体"/>
                <w:sz w:val="24"/>
                <w:szCs w:val="24"/>
              </w:rPr>
              <w:t>以下为异常。</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当月异常天数在</w:t>
            </w:r>
            <w:r>
              <w:rPr>
                <w:rFonts w:ascii="宋体" w:eastAsia="宋体" w:hAnsi="宋体" w:cs="宋体"/>
                <w:sz w:val="24"/>
                <w:szCs w:val="24"/>
              </w:rPr>
              <w:t>2</w:t>
            </w:r>
            <w:r>
              <w:rPr>
                <w:rFonts w:ascii="宋体" w:eastAsia="宋体" w:hAnsi="宋体" w:cs="宋体"/>
                <w:sz w:val="24"/>
                <w:szCs w:val="24"/>
              </w:rPr>
              <w:t>天以下得</w:t>
            </w:r>
            <w:r>
              <w:rPr>
                <w:rFonts w:ascii="宋体" w:eastAsia="宋体" w:hAnsi="宋体" w:cs="宋体"/>
                <w:sz w:val="24"/>
                <w:szCs w:val="24"/>
              </w:rPr>
              <w:t>1</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当月异常天数在</w:t>
            </w:r>
            <w:r>
              <w:rPr>
                <w:rFonts w:ascii="宋体" w:eastAsia="宋体" w:hAnsi="宋体" w:cs="宋体"/>
                <w:sz w:val="24"/>
                <w:szCs w:val="24"/>
              </w:rPr>
              <w:t>4</w:t>
            </w:r>
            <w:r>
              <w:rPr>
                <w:rFonts w:ascii="宋体" w:eastAsia="宋体" w:hAnsi="宋体" w:cs="宋体"/>
                <w:sz w:val="24"/>
                <w:szCs w:val="24"/>
              </w:rPr>
              <w:t>天以下得</w:t>
            </w:r>
            <w:r>
              <w:rPr>
                <w:rFonts w:ascii="宋体" w:eastAsia="宋体" w:hAnsi="宋体" w:cs="宋体"/>
                <w:sz w:val="24"/>
                <w:szCs w:val="24"/>
              </w:rPr>
              <w:t>0.5</w:t>
            </w:r>
            <w:r>
              <w:rPr>
                <w:rFonts w:ascii="宋体" w:eastAsia="宋体" w:hAnsi="宋体" w:cs="宋体"/>
                <w:sz w:val="24"/>
                <w:szCs w:val="24"/>
              </w:rPr>
              <w:t>分，</w:t>
            </w:r>
            <w:r>
              <w:rPr>
                <w:rFonts w:ascii="宋体" w:eastAsia="宋体" w:hAnsi="宋体" w:cs="宋体"/>
                <w:sz w:val="24"/>
                <w:szCs w:val="24"/>
              </w:rPr>
              <w:t>4</w:t>
            </w:r>
            <w:r>
              <w:rPr>
                <w:rFonts w:ascii="宋体" w:eastAsia="宋体" w:hAnsi="宋体" w:cs="宋体"/>
                <w:sz w:val="24"/>
                <w:szCs w:val="24"/>
              </w:rPr>
              <w:t>天以上不得分。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）每月所有的</w:t>
            </w:r>
            <w:r>
              <w:rPr>
                <w:rFonts w:ascii="宋体" w:eastAsia="宋体" w:hAnsi="宋体" w:cs="宋体"/>
                <w:sz w:val="24"/>
                <w:szCs w:val="24"/>
              </w:rPr>
              <w:t>T+1</w:t>
            </w:r>
            <w:r>
              <w:rPr>
                <w:rFonts w:ascii="宋体" w:eastAsia="宋体" w:hAnsi="宋体" w:cs="宋体"/>
                <w:sz w:val="24"/>
                <w:szCs w:val="24"/>
              </w:rPr>
              <w:t>数据按时上传得</w:t>
            </w:r>
            <w:r>
              <w:rPr>
                <w:rFonts w:ascii="宋体" w:eastAsia="宋体" w:hAnsi="宋体" w:cs="宋体"/>
                <w:sz w:val="24"/>
                <w:szCs w:val="24"/>
              </w:rPr>
              <w:t>1</w:t>
            </w:r>
            <w:r>
              <w:rPr>
                <w:rFonts w:ascii="宋体" w:eastAsia="宋体" w:hAnsi="宋体" w:cs="宋体"/>
                <w:sz w:val="24"/>
                <w:szCs w:val="24"/>
              </w:rPr>
              <w:t>分，否则不得分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2</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数据质量</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根据《医疗保障信息平台数据归集交换库设计说明书》的校验规则，考核内容：</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）表的</w:t>
            </w:r>
            <w:r>
              <w:rPr>
                <w:rFonts w:ascii="宋体" w:eastAsia="宋体" w:hAnsi="宋体" w:cs="宋体"/>
                <w:sz w:val="24"/>
                <w:szCs w:val="24"/>
              </w:rPr>
              <w:t>RID</w:t>
            </w:r>
            <w:r>
              <w:rPr>
                <w:rFonts w:ascii="宋体" w:eastAsia="宋体" w:hAnsi="宋体" w:cs="宋体"/>
                <w:sz w:val="24"/>
                <w:szCs w:val="24"/>
              </w:rPr>
              <w:t>按规则生成，</w:t>
            </w:r>
            <w:r>
              <w:rPr>
                <w:rFonts w:ascii="宋体" w:eastAsia="宋体" w:hAnsi="宋体" w:cs="宋体"/>
                <w:sz w:val="24"/>
                <w:szCs w:val="24"/>
              </w:rPr>
              <w:t>99%</w:t>
            </w:r>
            <w:r>
              <w:rPr>
                <w:rFonts w:ascii="宋体" w:eastAsia="宋体" w:hAnsi="宋体" w:cs="宋体"/>
                <w:sz w:val="24"/>
                <w:szCs w:val="24"/>
              </w:rPr>
              <w:t>以上得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）使用国家统一的数据字典，</w:t>
            </w:r>
            <w:r>
              <w:rPr>
                <w:rFonts w:ascii="宋体" w:eastAsia="宋体" w:hAnsi="宋体" w:cs="宋体"/>
                <w:sz w:val="24"/>
                <w:szCs w:val="24"/>
              </w:rPr>
              <w:t>99%</w:t>
            </w:r>
            <w:r>
              <w:rPr>
                <w:rFonts w:ascii="宋体" w:eastAsia="宋体" w:hAnsi="宋体" w:cs="宋体"/>
                <w:sz w:val="24"/>
                <w:szCs w:val="24"/>
              </w:rPr>
              <w:t>以上得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）数据所属医保区划正常，</w:t>
            </w:r>
            <w:r>
              <w:rPr>
                <w:rFonts w:ascii="宋体" w:eastAsia="宋体" w:hAnsi="宋体" w:cs="宋体"/>
                <w:sz w:val="24"/>
                <w:szCs w:val="24"/>
              </w:rPr>
              <w:t>99%</w:t>
            </w:r>
            <w:r>
              <w:rPr>
                <w:rFonts w:ascii="宋体" w:eastAsia="宋体" w:hAnsi="宋体" w:cs="宋体"/>
                <w:sz w:val="24"/>
                <w:szCs w:val="24"/>
              </w:rPr>
              <w:t>以上得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）人员编号使用国家统一管理码进行上传，</w:t>
            </w:r>
            <w:r>
              <w:rPr>
                <w:rFonts w:ascii="宋体" w:eastAsia="宋体" w:hAnsi="宋体" w:cs="宋体"/>
                <w:sz w:val="24"/>
                <w:szCs w:val="24"/>
              </w:rPr>
              <w:t>99%</w:t>
            </w:r>
            <w:r>
              <w:rPr>
                <w:rFonts w:ascii="宋体" w:eastAsia="宋体" w:hAnsi="宋体" w:cs="宋体"/>
                <w:sz w:val="24"/>
                <w:szCs w:val="24"/>
              </w:rPr>
              <w:t>以上得</w:t>
            </w:r>
            <w:r>
              <w:rPr>
                <w:rFonts w:ascii="宋体" w:eastAsia="宋体" w:hAnsi="宋体" w:cs="宋体"/>
                <w:sz w:val="24"/>
                <w:szCs w:val="24"/>
              </w:rPr>
              <w:t>0.5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）业务数据无明显异常，如结算总金额和费用明细的汇总金额须一致，</w:t>
            </w:r>
            <w:r>
              <w:rPr>
                <w:rFonts w:ascii="宋体" w:eastAsia="宋体" w:hAnsi="宋体" w:cs="宋体"/>
                <w:sz w:val="24"/>
                <w:szCs w:val="24"/>
              </w:rPr>
              <w:t>99%</w:t>
            </w:r>
            <w:r>
              <w:rPr>
                <w:rFonts w:ascii="宋体" w:eastAsia="宋体" w:hAnsi="宋体" w:cs="宋体"/>
                <w:sz w:val="24"/>
                <w:szCs w:val="24"/>
              </w:rPr>
              <w:t>以上得</w:t>
            </w:r>
            <w:r>
              <w:rPr>
                <w:rFonts w:ascii="宋体" w:eastAsia="宋体" w:hAnsi="宋体" w:cs="宋体"/>
                <w:sz w:val="24"/>
                <w:szCs w:val="24"/>
              </w:rPr>
              <w:t>0.5</w:t>
            </w:r>
            <w:r>
              <w:rPr>
                <w:rFonts w:ascii="宋体" w:eastAsia="宋体" w:hAnsi="宋体" w:cs="宋体"/>
                <w:sz w:val="24"/>
                <w:szCs w:val="24"/>
              </w:rPr>
              <w:t>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2.5</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val="restart"/>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政务信息化监测（</w:t>
            </w:r>
            <w:r>
              <w:rPr>
                <w:rFonts w:ascii="宋体" w:eastAsia="宋体" w:hAnsi="宋体" w:cs="宋体"/>
                <w:sz w:val="24"/>
                <w:szCs w:val="24"/>
              </w:rPr>
              <w:t>9</w:t>
            </w:r>
            <w:r>
              <w:rPr>
                <w:rFonts w:ascii="宋体" w:eastAsia="宋体" w:hAnsi="宋体" w:cs="宋体"/>
                <w:sz w:val="24"/>
                <w:szCs w:val="24"/>
              </w:rPr>
              <w:t>分）</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网上政务服务事项监测</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对网上政务服务事项进行监测。每月提供监测报表，发生如下情况时应及时上报业主处置：</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1</w:t>
            </w:r>
            <w:r>
              <w:rPr>
                <w:rFonts w:ascii="宋体" w:eastAsia="宋体" w:hAnsi="宋体" w:cs="宋体"/>
                <w:sz w:val="24"/>
                <w:szCs w:val="24"/>
              </w:rPr>
              <w:t>）省医保部门自建“一件事、一次办”</w:t>
            </w:r>
            <w:r>
              <w:rPr>
                <w:rFonts w:ascii="宋体" w:eastAsia="宋体" w:hAnsi="宋体" w:cs="宋体"/>
                <w:sz w:val="24"/>
                <w:szCs w:val="24"/>
              </w:rPr>
              <w:t xml:space="preserve"> </w:t>
            </w:r>
            <w:r>
              <w:rPr>
                <w:rFonts w:ascii="宋体" w:eastAsia="宋体" w:hAnsi="宋体" w:cs="宋体"/>
                <w:sz w:val="24"/>
                <w:szCs w:val="24"/>
              </w:rPr>
              <w:t>主题集成服务系统与省网上办事大厅未按规范对接的。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）医保政务服务存在入口难以查找、多次点击进入等问题，服务未同源发布的。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）医保“跨省通办”事项不能办理的。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）政务自助机与省政务自助机通办平台未按规范对接的。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）已建</w:t>
            </w:r>
            <w:r>
              <w:rPr>
                <w:rFonts w:ascii="宋体" w:eastAsia="宋体" w:hAnsi="宋体" w:cs="宋体"/>
                <w:sz w:val="24"/>
                <w:szCs w:val="24"/>
              </w:rPr>
              <w:t>APP</w:t>
            </w:r>
            <w:r>
              <w:rPr>
                <w:rFonts w:ascii="宋体" w:eastAsia="宋体" w:hAnsi="宋体" w:cs="宋体"/>
                <w:sz w:val="24"/>
                <w:szCs w:val="24"/>
              </w:rPr>
              <w:t>和第三方平台公众号、小程序上线的服务事项未按照规范入驻至闽政通</w:t>
            </w:r>
            <w:r>
              <w:rPr>
                <w:rFonts w:ascii="宋体" w:eastAsia="宋体" w:hAnsi="宋体" w:cs="宋体"/>
                <w:sz w:val="24"/>
                <w:szCs w:val="24"/>
              </w:rPr>
              <w:t>APP</w:t>
            </w:r>
            <w:r>
              <w:rPr>
                <w:rFonts w:ascii="宋体" w:eastAsia="宋体" w:hAnsi="宋体" w:cs="宋体"/>
                <w:sz w:val="24"/>
                <w:szCs w:val="24"/>
              </w:rPr>
              <w:t>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）未进行闽政通</w:t>
            </w:r>
            <w:r>
              <w:rPr>
                <w:rFonts w:ascii="宋体" w:eastAsia="宋体" w:hAnsi="宋体" w:cs="宋体"/>
                <w:sz w:val="24"/>
                <w:szCs w:val="24"/>
              </w:rPr>
              <w:t>APP</w:t>
            </w:r>
            <w:r>
              <w:rPr>
                <w:rFonts w:ascii="宋体" w:eastAsia="宋体" w:hAnsi="宋体" w:cs="宋体"/>
                <w:sz w:val="24"/>
                <w:szCs w:val="24"/>
              </w:rPr>
              <w:t>搜索功能优化、未配置入驻服务细项单独地址、未完成适老化改造的或发生投诉的。</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6</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电子证照监测</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进行电子证照监测，每月提供监测报表，发生如下情况时应及时上报业主处置，每完成一项得</w:t>
            </w:r>
            <w:r>
              <w:rPr>
                <w:rFonts w:ascii="宋体" w:eastAsia="宋体" w:hAnsi="宋体" w:cs="宋体"/>
                <w:sz w:val="24"/>
                <w:szCs w:val="24"/>
              </w:rPr>
              <w:t>1</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）生成电子证照的办件数量占部门的总办件数量的比例低于</w:t>
            </w:r>
            <w:r>
              <w:rPr>
                <w:rFonts w:ascii="宋体" w:eastAsia="宋体" w:hAnsi="宋体" w:cs="宋体"/>
                <w:sz w:val="24"/>
                <w:szCs w:val="24"/>
              </w:rPr>
              <w:t>90%</w:t>
            </w:r>
            <w:r>
              <w:rPr>
                <w:rFonts w:ascii="宋体" w:eastAsia="宋体" w:hAnsi="宋体" w:cs="宋体"/>
                <w:sz w:val="24"/>
                <w:szCs w:val="24"/>
              </w:rPr>
              <w:t>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）通过抽检的方式检查生成电子证照符合标准的情</w:t>
            </w:r>
            <w:r>
              <w:rPr>
                <w:rFonts w:ascii="宋体" w:eastAsia="宋体" w:hAnsi="宋体" w:cs="宋体"/>
                <w:sz w:val="24"/>
                <w:szCs w:val="24"/>
              </w:rPr>
              <w:lastRenderedPageBreak/>
              <w:t>况，抽查结果中符合标准的电子证照数量占抽查总量的比例低于</w:t>
            </w:r>
            <w:r>
              <w:rPr>
                <w:rFonts w:ascii="宋体" w:eastAsia="宋体" w:hAnsi="宋体" w:cs="宋体"/>
                <w:sz w:val="24"/>
                <w:szCs w:val="24"/>
              </w:rPr>
              <w:t>95%</w:t>
            </w:r>
            <w:r>
              <w:rPr>
                <w:rFonts w:ascii="宋体" w:eastAsia="宋体" w:hAnsi="宋体" w:cs="宋体"/>
                <w:sz w:val="24"/>
                <w:szCs w:val="24"/>
              </w:rPr>
              <w:t>的。</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）各审批系统的办件数据中合规应用电子证照的办件占总办件数的比例低于</w:t>
            </w:r>
            <w:r>
              <w:rPr>
                <w:rFonts w:ascii="宋体" w:eastAsia="宋体" w:hAnsi="宋体" w:cs="宋体"/>
                <w:sz w:val="24"/>
                <w:szCs w:val="24"/>
              </w:rPr>
              <w:t>95%</w:t>
            </w:r>
            <w:r>
              <w:rPr>
                <w:rFonts w:ascii="宋体" w:eastAsia="宋体" w:hAnsi="宋体" w:cs="宋体"/>
                <w:sz w:val="24"/>
                <w:szCs w:val="24"/>
              </w:rPr>
              <w:t>的。</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3</w:t>
            </w:r>
          </w:p>
        </w:tc>
      </w:tr>
      <w:tr w:rsidR="002A5108">
        <w:tc>
          <w:tcPr>
            <w:tcW w:w="1661" w:type="dxa"/>
            <w:vMerge w:val="restart"/>
            <w:tcBorders>
              <w:top w:val="nil"/>
              <w:left w:val="doub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运维服务质量（</w:t>
            </w:r>
            <w:r>
              <w:rPr>
                <w:rFonts w:ascii="宋体" w:eastAsia="宋体" w:hAnsi="宋体" w:cs="宋体"/>
                <w:sz w:val="24"/>
                <w:szCs w:val="24"/>
              </w:rPr>
              <w:t>70</w:t>
            </w:r>
            <w:r>
              <w:rPr>
                <w:rFonts w:ascii="宋体" w:eastAsia="宋体" w:hAnsi="宋体" w:cs="宋体"/>
                <w:sz w:val="24"/>
                <w:szCs w:val="24"/>
              </w:rPr>
              <w:t>分）</w:t>
            </w:r>
          </w:p>
        </w:tc>
        <w:tc>
          <w:tcPr>
            <w:tcW w:w="1661" w:type="dxa"/>
            <w:vMerge w:val="restart"/>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交互质量（</w:t>
            </w:r>
            <w:r>
              <w:rPr>
                <w:rFonts w:ascii="宋体" w:eastAsia="宋体" w:hAnsi="宋体" w:cs="宋体"/>
                <w:sz w:val="24"/>
                <w:szCs w:val="24"/>
              </w:rPr>
              <w:t>25</w:t>
            </w:r>
            <w:r>
              <w:rPr>
                <w:rFonts w:ascii="宋体" w:eastAsia="宋体" w:hAnsi="宋体" w:cs="宋体"/>
                <w:sz w:val="24"/>
                <w:szCs w:val="24"/>
              </w:rPr>
              <w:t>分）</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人员沟通</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共</w:t>
            </w:r>
            <w:r>
              <w:rPr>
                <w:rFonts w:ascii="宋体" w:eastAsia="宋体" w:hAnsi="宋体" w:cs="宋体"/>
                <w:sz w:val="24"/>
                <w:szCs w:val="24"/>
              </w:rPr>
              <w:t>10</w:t>
            </w:r>
            <w:r>
              <w:rPr>
                <w:rFonts w:ascii="宋体" w:eastAsia="宋体" w:hAnsi="宋体" w:cs="宋体"/>
                <w:sz w:val="24"/>
                <w:szCs w:val="24"/>
              </w:rPr>
              <w:t>分，主动向用户全面性的了解实际的运维状况，从整体上把握运维活动。清晰、全面的了解用户需要，清晰把握问题关键。沟通中发生业务处室投诉每次扣</w:t>
            </w:r>
            <w:r>
              <w:rPr>
                <w:rFonts w:ascii="宋体" w:eastAsia="宋体" w:hAnsi="宋体" w:cs="宋体"/>
                <w:sz w:val="24"/>
                <w:szCs w:val="24"/>
              </w:rPr>
              <w:t>1</w:t>
            </w:r>
            <w:r>
              <w:rPr>
                <w:rFonts w:ascii="宋体" w:eastAsia="宋体" w:hAnsi="宋体" w:cs="宋体"/>
                <w:sz w:val="24"/>
                <w:szCs w:val="24"/>
              </w:rPr>
              <w:t>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10</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保密要求</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共</w:t>
            </w:r>
            <w:r>
              <w:rPr>
                <w:rFonts w:ascii="宋体" w:eastAsia="宋体" w:hAnsi="宋体" w:cs="宋体"/>
                <w:sz w:val="24"/>
                <w:szCs w:val="24"/>
              </w:rPr>
              <w:t>5</w:t>
            </w:r>
            <w:r>
              <w:rPr>
                <w:rFonts w:ascii="宋体" w:eastAsia="宋体" w:hAnsi="宋体" w:cs="宋体"/>
                <w:sz w:val="24"/>
                <w:szCs w:val="24"/>
              </w:rPr>
              <w:t>分，按照服务项目约定，服务人员必须遵守保密要求。服务人员发生泄密行为，本项不得分。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5</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考勤考核</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共</w:t>
            </w:r>
            <w:r>
              <w:rPr>
                <w:rFonts w:ascii="宋体" w:eastAsia="宋体" w:hAnsi="宋体" w:cs="宋体"/>
                <w:sz w:val="24"/>
                <w:szCs w:val="24"/>
              </w:rPr>
              <w:t>10</w:t>
            </w:r>
            <w:r>
              <w:rPr>
                <w:rFonts w:ascii="宋体" w:eastAsia="宋体" w:hAnsi="宋体" w:cs="宋体"/>
                <w:sz w:val="24"/>
                <w:szCs w:val="24"/>
              </w:rPr>
              <w:t>分，按照服务项目约定，服务人员必须遵守采购方的考勤考核，按采购方时间要求到岗。违反考勤要求的，每次扣</w:t>
            </w:r>
            <w:r>
              <w:rPr>
                <w:rFonts w:ascii="宋体" w:eastAsia="宋体" w:hAnsi="宋体" w:cs="宋体"/>
                <w:sz w:val="24"/>
                <w:szCs w:val="24"/>
              </w:rPr>
              <w:t>2</w:t>
            </w:r>
            <w:r>
              <w:rPr>
                <w:rFonts w:ascii="宋体" w:eastAsia="宋体" w:hAnsi="宋体" w:cs="宋体"/>
                <w:sz w:val="24"/>
                <w:szCs w:val="24"/>
              </w:rPr>
              <w:t>分，本项最多扣</w:t>
            </w:r>
            <w:r>
              <w:rPr>
                <w:rFonts w:ascii="宋体" w:eastAsia="宋体" w:hAnsi="宋体" w:cs="宋体"/>
                <w:sz w:val="24"/>
                <w:szCs w:val="24"/>
              </w:rPr>
              <w:t>10</w:t>
            </w:r>
            <w:r>
              <w:rPr>
                <w:rFonts w:ascii="宋体" w:eastAsia="宋体" w:hAnsi="宋体" w:cs="宋体"/>
                <w:sz w:val="24"/>
                <w:szCs w:val="24"/>
              </w:rPr>
              <w:t>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10</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val="restart"/>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实施质量（</w:t>
            </w:r>
            <w:r>
              <w:rPr>
                <w:rFonts w:ascii="宋体" w:eastAsia="宋体" w:hAnsi="宋体" w:cs="宋体"/>
                <w:sz w:val="24"/>
                <w:szCs w:val="24"/>
              </w:rPr>
              <w:t>25</w:t>
            </w:r>
            <w:r>
              <w:rPr>
                <w:rFonts w:ascii="宋体" w:eastAsia="宋体" w:hAnsi="宋体" w:cs="宋体"/>
                <w:sz w:val="24"/>
                <w:szCs w:val="24"/>
              </w:rPr>
              <w:t>分）</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应用服务</w:t>
            </w:r>
          </w:p>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稳定性</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共</w:t>
            </w:r>
            <w:r>
              <w:rPr>
                <w:rFonts w:ascii="宋体" w:eastAsia="宋体" w:hAnsi="宋体" w:cs="宋体"/>
                <w:sz w:val="24"/>
                <w:szCs w:val="24"/>
              </w:rPr>
              <w:t>15</w:t>
            </w:r>
            <w:r>
              <w:rPr>
                <w:rFonts w:ascii="宋体" w:eastAsia="宋体" w:hAnsi="宋体" w:cs="宋体"/>
                <w:sz w:val="24"/>
                <w:szCs w:val="24"/>
              </w:rPr>
              <w:t>分，对福建省医疗保障局应用信息系统进行相关的事件管理、问题管理、配置管理、变更管理、发布管理、知识库管理和服务台管理等</w:t>
            </w:r>
            <w:r>
              <w:rPr>
                <w:rFonts w:ascii="宋体" w:eastAsia="宋体" w:hAnsi="宋体" w:cs="宋体"/>
                <w:sz w:val="24"/>
                <w:szCs w:val="24"/>
              </w:rPr>
              <w:lastRenderedPageBreak/>
              <w:t>内容，能及时监控福建省医疗保障局信息系统的运行状态，主动发现信息系统运行时存在的安全隐患，并在系统故障发生时能够在最短的时间内将系统恢复正常。</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）当期内每天</w:t>
            </w:r>
            <w:r>
              <w:rPr>
                <w:rFonts w:ascii="宋体" w:eastAsia="宋体" w:hAnsi="宋体" w:cs="宋体"/>
                <w:sz w:val="24"/>
                <w:szCs w:val="24"/>
              </w:rPr>
              <w:t>7</w:t>
            </w:r>
            <w:r>
              <w:rPr>
                <w:rFonts w:ascii="宋体" w:eastAsia="宋体" w:hAnsi="宋体" w:cs="宋体"/>
                <w:sz w:val="24"/>
                <w:szCs w:val="24"/>
              </w:rPr>
              <w:t>：</w:t>
            </w:r>
            <w:r>
              <w:rPr>
                <w:rFonts w:ascii="宋体" w:eastAsia="宋体" w:hAnsi="宋体" w:cs="宋体"/>
                <w:sz w:val="24"/>
                <w:szCs w:val="24"/>
              </w:rPr>
              <w:t>00-24:00</w:t>
            </w:r>
            <w:r>
              <w:rPr>
                <w:rFonts w:ascii="宋体" w:eastAsia="宋体" w:hAnsi="宋体" w:cs="宋体"/>
                <w:sz w:val="24"/>
                <w:szCs w:val="24"/>
              </w:rPr>
              <w:t>期间核心应用发生故障超过半小时未恢复业务的，每发生一次扣</w:t>
            </w:r>
            <w:r>
              <w:rPr>
                <w:rFonts w:ascii="宋体" w:eastAsia="宋体" w:hAnsi="宋体" w:cs="宋体"/>
                <w:sz w:val="24"/>
                <w:szCs w:val="24"/>
              </w:rPr>
              <w:t>5</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）当期内每天</w:t>
            </w:r>
            <w:r>
              <w:rPr>
                <w:rFonts w:ascii="宋体" w:eastAsia="宋体" w:hAnsi="宋体" w:cs="宋体"/>
                <w:sz w:val="24"/>
                <w:szCs w:val="24"/>
              </w:rPr>
              <w:t>7</w:t>
            </w:r>
            <w:r>
              <w:rPr>
                <w:rFonts w:ascii="宋体" w:eastAsia="宋体" w:hAnsi="宋体" w:cs="宋体"/>
                <w:sz w:val="24"/>
                <w:szCs w:val="24"/>
              </w:rPr>
              <w:t>：</w:t>
            </w:r>
            <w:r>
              <w:rPr>
                <w:rFonts w:ascii="宋体" w:eastAsia="宋体" w:hAnsi="宋体" w:cs="宋体"/>
                <w:sz w:val="24"/>
                <w:szCs w:val="24"/>
              </w:rPr>
              <w:t>00-24:00</w:t>
            </w:r>
            <w:r>
              <w:rPr>
                <w:rFonts w:ascii="宋体" w:eastAsia="宋体" w:hAnsi="宋体" w:cs="宋体"/>
                <w:sz w:val="24"/>
                <w:szCs w:val="24"/>
              </w:rPr>
              <w:t>期间核心应用发生故障超过一小时未恢复业务的，本项不得分。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核心应用初步确定为：公共服务网厅、核心实时结算、业</w:t>
            </w:r>
            <w:r>
              <w:rPr>
                <w:rFonts w:ascii="宋体" w:eastAsia="宋体" w:hAnsi="宋体" w:cs="宋体"/>
                <w:sz w:val="24"/>
                <w:szCs w:val="24"/>
              </w:rPr>
              <w:t>务经办子系统、电子凭证应用。</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15</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应用服务质量</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）完成以下考核目标得</w:t>
            </w:r>
            <w:r>
              <w:rPr>
                <w:rFonts w:ascii="宋体" w:eastAsia="宋体" w:hAnsi="宋体" w:cs="宋体"/>
                <w:sz w:val="24"/>
                <w:szCs w:val="24"/>
              </w:rPr>
              <w:t>1</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全省应用国家局下发招采子系统，通过药品</w:t>
            </w:r>
            <w:r>
              <w:rPr>
                <w:rFonts w:ascii="宋体" w:eastAsia="宋体" w:hAnsi="宋体" w:cs="宋体"/>
                <w:sz w:val="24"/>
                <w:szCs w:val="24"/>
              </w:rPr>
              <w:t>/</w:t>
            </w:r>
            <w:r>
              <w:rPr>
                <w:rFonts w:ascii="宋体" w:eastAsia="宋体" w:hAnsi="宋体" w:cs="宋体"/>
                <w:sz w:val="24"/>
                <w:szCs w:val="24"/>
              </w:rPr>
              <w:t>耗材交易结算功能模块，完成国家和地方药品和耗材招标项目在线采购、交易、结算工作，并持续将相关业务数据全量上传至国家局；</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通过结余留用功能模块，利用在线获取交易明细和线下</w:t>
            </w:r>
            <w:r>
              <w:rPr>
                <w:rFonts w:ascii="宋体" w:eastAsia="宋体" w:hAnsi="宋体" w:cs="宋体"/>
                <w:sz w:val="24"/>
                <w:szCs w:val="24"/>
              </w:rPr>
              <w:lastRenderedPageBreak/>
              <w:t>电子表格导入交易明细的方式，完成地方医保基金结余留用测算工作；全省应用国家局下发长护险模块</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地方数据上传率高于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应用国家局下发</w:t>
            </w:r>
            <w:r>
              <w:rPr>
                <w:rFonts w:ascii="宋体" w:eastAsia="宋体" w:hAnsi="宋体" w:cs="宋体"/>
                <w:sz w:val="24"/>
                <w:szCs w:val="24"/>
              </w:rPr>
              <w:t>DRG/DIP</w:t>
            </w:r>
            <w:r>
              <w:rPr>
                <w:rFonts w:ascii="宋体" w:eastAsia="宋体" w:hAnsi="宋体" w:cs="宋体"/>
                <w:sz w:val="24"/>
                <w:szCs w:val="24"/>
              </w:rPr>
              <w:t>模块：</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完成生产环境配置结算清单质控规则；生产环境完成正式分组方案配置且上传国家医保信息平台；完成正式分组并将分组结果上传国家平台；完成正式结算并将结算结果上传国家平台；地方数据上传率高于</w:t>
            </w:r>
            <w:r>
              <w:rPr>
                <w:rFonts w:ascii="宋体" w:eastAsia="宋体" w:hAnsi="宋体" w:cs="宋体"/>
                <w:sz w:val="24"/>
                <w:szCs w:val="24"/>
              </w:rPr>
              <w:t>98%</w:t>
            </w:r>
            <w:r>
              <w:rPr>
                <w:rFonts w:ascii="宋体" w:eastAsia="宋体" w:hAnsi="宋体" w:cs="宋体"/>
                <w:sz w:val="24"/>
                <w:szCs w:val="24"/>
              </w:rPr>
              <w:t>。</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）影响参保人服务体验事项监测</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对已开通医保电子凭证、医保移动支付的定点医药机构无故停用或下线情况进行监测并及时提醒；</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对本地通过接口形式提供给国家医保服务平台的服务进行日常监测，发生异常及时处理，得</w:t>
            </w:r>
            <w:r>
              <w:rPr>
                <w:rFonts w:ascii="宋体" w:eastAsia="宋体" w:hAnsi="宋体" w:cs="宋体"/>
                <w:sz w:val="24"/>
                <w:szCs w:val="24"/>
              </w:rPr>
              <w:t>1</w:t>
            </w:r>
            <w:r>
              <w:rPr>
                <w:rFonts w:ascii="宋体" w:eastAsia="宋体" w:hAnsi="宋体" w:cs="宋体"/>
                <w:sz w:val="24"/>
                <w:szCs w:val="24"/>
              </w:rPr>
              <w:t>分，被国家局通报不得分。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）经办业务优化配置服务</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根据医保局需求完成考核期内经办业务优化配置服务并</w:t>
            </w:r>
            <w:r>
              <w:rPr>
                <w:rFonts w:ascii="宋体" w:eastAsia="宋体" w:hAnsi="宋体" w:cs="宋体"/>
                <w:sz w:val="24"/>
                <w:szCs w:val="24"/>
              </w:rPr>
              <w:lastRenderedPageBreak/>
              <w:t>按要求提交交付物</w:t>
            </w:r>
            <w:r>
              <w:rPr>
                <w:rFonts w:ascii="宋体" w:eastAsia="宋体" w:hAnsi="宋体" w:cs="宋体"/>
                <w:sz w:val="24"/>
                <w:szCs w:val="24"/>
              </w:rPr>
              <w:t>的，得</w:t>
            </w:r>
            <w:r>
              <w:rPr>
                <w:rFonts w:ascii="宋体" w:eastAsia="宋体" w:hAnsi="宋体" w:cs="宋体"/>
                <w:sz w:val="24"/>
                <w:szCs w:val="24"/>
              </w:rPr>
              <w:t>2</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）政策参数调整服务</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根据医保局需求完成考核期内政策参数调整服务并按要求提交交付物的，得</w:t>
            </w:r>
            <w:r>
              <w:rPr>
                <w:rFonts w:ascii="宋体" w:eastAsia="宋体" w:hAnsi="宋体" w:cs="宋体"/>
                <w:sz w:val="24"/>
                <w:szCs w:val="24"/>
              </w:rPr>
              <w:t>2</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）定点医疗保障服务</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根据医保局需求完成考核期内定点医疗保障服务并按要求提交交付物的，得</w:t>
            </w:r>
            <w:r>
              <w:rPr>
                <w:rFonts w:ascii="宋体" w:eastAsia="宋体" w:hAnsi="宋体" w:cs="宋体"/>
                <w:sz w:val="24"/>
                <w:szCs w:val="24"/>
              </w:rPr>
              <w:t>2</w:t>
            </w:r>
            <w:r>
              <w:rPr>
                <w:rFonts w:ascii="宋体" w:eastAsia="宋体" w:hAnsi="宋体" w:cs="宋体"/>
                <w:sz w:val="24"/>
                <w:szCs w:val="24"/>
              </w:rPr>
              <w:t>分。</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）医保专项数据应用服务</w:t>
            </w:r>
          </w:p>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根据医保局需求完成考核期内医保专项数据应用服务并按要求提交交付物的，得</w:t>
            </w:r>
            <w:r>
              <w:rPr>
                <w:rFonts w:ascii="宋体" w:eastAsia="宋体" w:hAnsi="宋体" w:cs="宋体"/>
                <w:sz w:val="24"/>
                <w:szCs w:val="24"/>
              </w:rPr>
              <w:t>2</w:t>
            </w:r>
            <w:r>
              <w:rPr>
                <w:rFonts w:ascii="宋体" w:eastAsia="宋体" w:hAnsi="宋体" w:cs="宋体"/>
                <w:sz w:val="24"/>
                <w:szCs w:val="24"/>
              </w:rPr>
              <w:t>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10</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val="restart"/>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结果质量（</w:t>
            </w:r>
            <w:r>
              <w:rPr>
                <w:rFonts w:ascii="宋体" w:eastAsia="宋体" w:hAnsi="宋体" w:cs="宋体"/>
                <w:sz w:val="24"/>
                <w:szCs w:val="24"/>
              </w:rPr>
              <w:t>20</w:t>
            </w:r>
            <w:r>
              <w:rPr>
                <w:rFonts w:ascii="宋体" w:eastAsia="宋体" w:hAnsi="宋体" w:cs="宋体"/>
                <w:sz w:val="24"/>
                <w:szCs w:val="24"/>
              </w:rPr>
              <w:t>分）</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服务质量跟踪</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共</w:t>
            </w:r>
            <w:r>
              <w:rPr>
                <w:rFonts w:ascii="宋体" w:eastAsia="宋体" w:hAnsi="宋体" w:cs="宋体"/>
                <w:sz w:val="24"/>
                <w:szCs w:val="24"/>
              </w:rPr>
              <w:t>10</w:t>
            </w:r>
            <w:r>
              <w:rPr>
                <w:rFonts w:ascii="宋体" w:eastAsia="宋体" w:hAnsi="宋体" w:cs="宋体"/>
                <w:sz w:val="24"/>
                <w:szCs w:val="24"/>
              </w:rPr>
              <w:t>分，需要对运维过程中遗留的运维问题进行持续跟踪处理，并将相关文档进行安全处理。针对此类问题如发生业务处室投诉，每次扣</w:t>
            </w:r>
            <w:r>
              <w:rPr>
                <w:rFonts w:ascii="宋体" w:eastAsia="宋体" w:hAnsi="宋体" w:cs="宋体"/>
                <w:sz w:val="24"/>
                <w:szCs w:val="24"/>
              </w:rPr>
              <w:t>2</w:t>
            </w:r>
            <w:r>
              <w:rPr>
                <w:rFonts w:ascii="宋体" w:eastAsia="宋体" w:hAnsi="宋体" w:cs="宋体"/>
                <w:sz w:val="24"/>
                <w:szCs w:val="24"/>
              </w:rPr>
              <w:t>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10</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服务及时率</w:t>
            </w:r>
          </w:p>
        </w:tc>
        <w:tc>
          <w:tcPr>
            <w:tcW w:w="1661" w:type="dxa"/>
            <w:tcBorders>
              <w:top w:val="nil"/>
              <w:left w:val="nil"/>
              <w:bottom w:val="sing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共</w:t>
            </w:r>
            <w:r>
              <w:rPr>
                <w:rFonts w:ascii="宋体" w:eastAsia="宋体" w:hAnsi="宋体" w:cs="宋体"/>
                <w:sz w:val="24"/>
                <w:szCs w:val="24"/>
              </w:rPr>
              <w:t>5</w:t>
            </w:r>
            <w:r>
              <w:rPr>
                <w:rFonts w:ascii="宋体" w:eastAsia="宋体" w:hAnsi="宋体" w:cs="宋体"/>
                <w:sz w:val="24"/>
                <w:szCs w:val="24"/>
              </w:rPr>
              <w:t>分，面向地市统筹区的经办业务政策配置、数据处理等及面向定点医药机构的需求管理等运维服务内容应按医保局要求及时提供服务。将及时率评价划分为五个等级：非常满意、比较满意、满意、不满意、非常不</w:t>
            </w:r>
            <w:r>
              <w:rPr>
                <w:rFonts w:ascii="宋体" w:eastAsia="宋体" w:hAnsi="宋体" w:cs="宋体"/>
                <w:sz w:val="24"/>
                <w:szCs w:val="24"/>
              </w:rPr>
              <w:lastRenderedPageBreak/>
              <w:t>满意，并将这五个评价等级分别进行赋值，（非常满意、比较满意、满意、不满意、非常不满意）</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）分。</w:t>
            </w:r>
          </w:p>
        </w:tc>
        <w:tc>
          <w:tcPr>
            <w:tcW w:w="1661" w:type="dxa"/>
            <w:tcBorders>
              <w:top w:val="nil"/>
              <w:left w:val="nil"/>
              <w:bottom w:val="sing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lastRenderedPageBreak/>
              <w:t>5</w:t>
            </w:r>
          </w:p>
        </w:tc>
      </w:tr>
      <w:tr w:rsidR="002A5108">
        <w:tc>
          <w:tcPr>
            <w:tcW w:w="1661" w:type="dxa"/>
            <w:vMerge/>
            <w:tcBorders>
              <w:top w:val="nil"/>
              <w:left w:val="double" w:sz="4" w:space="0" w:color="000000"/>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vMerge/>
            <w:tcBorders>
              <w:top w:val="nil"/>
              <w:left w:val="nil"/>
              <w:bottom w:val="single" w:sz="4" w:space="0" w:color="000000"/>
              <w:right w:val="single" w:sz="4" w:space="0" w:color="000000"/>
            </w:tcBorders>
          </w:tcPr>
          <w:p w:rsidR="002A5108" w:rsidRDefault="002A5108">
            <w:pPr>
              <w:kinsoku/>
              <w:autoSpaceDE/>
              <w:autoSpaceDN/>
              <w:adjustRightInd/>
              <w:snapToGrid/>
              <w:textAlignment w:val="auto"/>
              <w:rPr>
                <w:rFonts w:ascii="宋体" w:hAnsi="宋体" w:cs="宋体"/>
                <w:color w:val="auto"/>
                <w:sz w:val="24"/>
                <w:szCs w:val="24"/>
              </w:rPr>
            </w:pPr>
          </w:p>
        </w:tc>
        <w:tc>
          <w:tcPr>
            <w:tcW w:w="1661" w:type="dxa"/>
            <w:tcBorders>
              <w:top w:val="nil"/>
              <w:left w:val="nil"/>
              <w:bottom w:val="doub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服务效果满意度</w:t>
            </w:r>
          </w:p>
        </w:tc>
        <w:tc>
          <w:tcPr>
            <w:tcW w:w="1661" w:type="dxa"/>
            <w:tcBorders>
              <w:top w:val="nil"/>
              <w:left w:val="nil"/>
              <w:bottom w:val="double" w:sz="4" w:space="0" w:color="000000"/>
              <w:right w:val="sing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both"/>
              <w:rPr>
                <w:rFonts w:ascii="宋体" w:eastAsia="宋体" w:hAnsi="宋体" w:cs="宋体" w:hint="default"/>
                <w:sz w:val="24"/>
                <w:szCs w:val="24"/>
              </w:rPr>
            </w:pPr>
            <w:r>
              <w:rPr>
                <w:rFonts w:ascii="宋体" w:eastAsia="宋体" w:hAnsi="宋体" w:cs="宋体"/>
                <w:sz w:val="24"/>
                <w:szCs w:val="24"/>
              </w:rPr>
              <w:t>共</w:t>
            </w:r>
            <w:r>
              <w:rPr>
                <w:rFonts w:ascii="宋体" w:eastAsia="宋体" w:hAnsi="宋体" w:cs="宋体"/>
                <w:sz w:val="24"/>
                <w:szCs w:val="24"/>
              </w:rPr>
              <w:t>5</w:t>
            </w:r>
            <w:r>
              <w:rPr>
                <w:rFonts w:ascii="宋体" w:eastAsia="宋体" w:hAnsi="宋体" w:cs="宋体"/>
                <w:sz w:val="24"/>
                <w:szCs w:val="24"/>
              </w:rPr>
              <w:t>分，由业主对面向地市统筹区的经办业务政策配置、数据处理等及面向定点医药机构的需求管理、平台稳定性等运维服务内容的满意度进行评价。将服务效果评价划分为五个等级：非常满意、比较满意、满意、不满意、非常不满意，并将这五个评价等级分别进行赋值，（非常满意、比较满意、满意、不满意、非常不满意）</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）分。</w:t>
            </w:r>
          </w:p>
        </w:tc>
        <w:tc>
          <w:tcPr>
            <w:tcW w:w="1661" w:type="dxa"/>
            <w:tcBorders>
              <w:top w:val="nil"/>
              <w:left w:val="nil"/>
              <w:bottom w:val="double" w:sz="4" w:space="0" w:color="000000"/>
              <w:right w:val="double" w:sz="4" w:space="0" w:color="000000"/>
            </w:tcBorders>
            <w:shd w:val="clear" w:color="auto" w:fill="FFFFFF"/>
            <w:tcMar>
              <w:top w:w="0" w:type="dxa"/>
              <w:left w:w="105" w:type="dxa"/>
              <w:bottom w:w="0" w:type="dxa"/>
              <w:right w:w="105" w:type="dxa"/>
            </w:tcMar>
          </w:tcPr>
          <w:p w:rsidR="002A5108" w:rsidRDefault="00260373">
            <w:pPr>
              <w:pStyle w:val="null3"/>
              <w:spacing w:line="360" w:lineRule="auto"/>
              <w:ind w:left="15"/>
              <w:jc w:val="center"/>
              <w:rPr>
                <w:rFonts w:ascii="宋体" w:eastAsia="宋体" w:hAnsi="宋体" w:cs="宋体" w:hint="default"/>
                <w:sz w:val="24"/>
                <w:szCs w:val="24"/>
              </w:rPr>
            </w:pPr>
            <w:r>
              <w:rPr>
                <w:rFonts w:ascii="宋体" w:eastAsia="宋体" w:hAnsi="宋体" w:cs="宋体"/>
                <w:sz w:val="24"/>
                <w:szCs w:val="24"/>
              </w:rPr>
              <w:t>5</w:t>
            </w:r>
          </w:p>
        </w:tc>
      </w:tr>
    </w:tbl>
    <w:p w:rsidR="002A5108" w:rsidRDefault="00260373">
      <w:pPr>
        <w:pStyle w:val="null3"/>
        <w:spacing w:line="360" w:lineRule="auto"/>
        <w:jc w:val="both"/>
        <w:outlineLvl w:val="1"/>
        <w:rPr>
          <w:rFonts w:ascii="宋体" w:eastAsia="宋体" w:hAnsi="宋体" w:cs="宋体" w:hint="default"/>
          <w:sz w:val="24"/>
          <w:szCs w:val="24"/>
        </w:rPr>
      </w:pPr>
      <w:r>
        <w:rPr>
          <w:rFonts w:ascii="宋体" w:eastAsia="宋体" w:hAnsi="宋体" w:cs="宋体"/>
          <w:b/>
          <w:sz w:val="24"/>
          <w:szCs w:val="24"/>
        </w:rPr>
        <w:t>7.</w:t>
      </w:r>
      <w:r>
        <w:rPr>
          <w:rFonts w:ascii="宋体" w:eastAsia="宋体" w:hAnsi="宋体" w:cs="宋体"/>
          <w:b/>
          <w:sz w:val="24"/>
          <w:szCs w:val="24"/>
        </w:rPr>
        <w:t>其它服务要求</w:t>
      </w:r>
      <w:r>
        <w:rPr>
          <w:rFonts w:ascii="宋体" w:eastAsia="宋体" w:hAnsi="宋体" w:cs="宋体"/>
          <w:b/>
          <w:sz w:val="24"/>
          <w:szCs w:val="24"/>
        </w:rPr>
        <w:t>(</w:t>
      </w:r>
      <w:r>
        <w:rPr>
          <w:rFonts w:ascii="宋体" w:eastAsia="宋体" w:hAnsi="宋体" w:cs="宋体"/>
          <w:b/>
          <w:sz w:val="24"/>
          <w:szCs w:val="24"/>
        </w:rPr>
        <w:t>需按以下要求提供完整的承诺函并加盖</w:t>
      </w:r>
      <w:r>
        <w:rPr>
          <w:rFonts w:ascii="宋体" w:eastAsia="宋体" w:hAnsi="宋体" w:cs="宋体"/>
          <w:b/>
          <w:sz w:val="24"/>
          <w:szCs w:val="24"/>
          <w:lang w:eastAsia="zh-CN"/>
        </w:rPr>
        <w:t>投标人</w:t>
      </w:r>
      <w:r>
        <w:rPr>
          <w:rFonts w:ascii="宋体" w:eastAsia="宋体" w:hAnsi="宋体" w:cs="宋体"/>
          <w:b/>
          <w:sz w:val="24"/>
          <w:szCs w:val="24"/>
        </w:rPr>
        <w:t>公章</w:t>
      </w:r>
      <w:r>
        <w:rPr>
          <w:rFonts w:ascii="宋体" w:eastAsia="宋体" w:hAnsi="宋体" w:cs="宋体"/>
          <w:b/>
          <w:sz w:val="24"/>
          <w:szCs w:val="24"/>
        </w:rPr>
        <w:t>)</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11</w:t>
      </w:r>
      <w:r>
        <w:rPr>
          <w:rFonts w:ascii="宋体" w:eastAsia="宋体" w:hAnsi="宋体" w:cs="宋体"/>
          <w:b/>
          <w:sz w:val="24"/>
          <w:szCs w:val="24"/>
          <w:lang w:eastAsia="zh-CN"/>
        </w:rPr>
        <w:t>）</w:t>
      </w:r>
      <w:r>
        <w:rPr>
          <w:rFonts w:ascii="宋体" w:eastAsia="宋体" w:hAnsi="宋体" w:cs="宋体"/>
          <w:sz w:val="24"/>
          <w:szCs w:val="24"/>
        </w:rPr>
        <w:t>7.1</w:t>
      </w:r>
      <w:r>
        <w:rPr>
          <w:rFonts w:ascii="宋体" w:eastAsia="宋体" w:hAnsi="宋体" w:cs="宋体"/>
          <w:sz w:val="24"/>
          <w:szCs w:val="24"/>
          <w:lang w:eastAsia="zh-CN"/>
        </w:rPr>
        <w:t>投标人</w:t>
      </w:r>
      <w:r>
        <w:rPr>
          <w:rFonts w:ascii="宋体" w:eastAsia="宋体" w:hAnsi="宋体" w:cs="宋体"/>
          <w:sz w:val="24"/>
          <w:szCs w:val="24"/>
        </w:rPr>
        <w:t>承诺安排专人协助采购人做好国家局考核、省政务服务考核工作，包括信息化标准化绩效考核差距分析、整改措施建议，省电子政务绩效考核差距分析、整改措施建议。</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12</w:t>
      </w:r>
      <w:r>
        <w:rPr>
          <w:rFonts w:ascii="宋体" w:eastAsia="宋体" w:hAnsi="宋体" w:cs="宋体"/>
          <w:b/>
          <w:sz w:val="24"/>
          <w:szCs w:val="24"/>
          <w:lang w:eastAsia="zh-CN"/>
        </w:rPr>
        <w:t>）</w:t>
      </w:r>
      <w:r>
        <w:rPr>
          <w:rFonts w:ascii="宋体" w:eastAsia="宋体" w:hAnsi="宋体" w:cs="宋体"/>
          <w:sz w:val="24"/>
          <w:szCs w:val="24"/>
        </w:rPr>
        <w:t>7.2</w:t>
      </w:r>
      <w:r>
        <w:rPr>
          <w:rFonts w:ascii="宋体" w:eastAsia="宋体" w:hAnsi="宋体" w:cs="宋体"/>
          <w:sz w:val="24"/>
          <w:szCs w:val="24"/>
          <w:lang w:eastAsia="zh-CN"/>
        </w:rPr>
        <w:t>投标人</w:t>
      </w:r>
      <w:r>
        <w:rPr>
          <w:rFonts w:ascii="宋体" w:eastAsia="宋体" w:hAnsi="宋体" w:cs="宋体"/>
          <w:sz w:val="24"/>
          <w:szCs w:val="24"/>
        </w:rPr>
        <w:t>承诺驻点省医保局专门负责日常数据处理工作，负责日常数据问题分析、比对、查询、口径及需求分析等服务。</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13</w:t>
      </w:r>
      <w:r>
        <w:rPr>
          <w:rFonts w:ascii="宋体" w:eastAsia="宋体" w:hAnsi="宋体" w:cs="宋体"/>
          <w:b/>
          <w:sz w:val="24"/>
          <w:szCs w:val="24"/>
          <w:lang w:eastAsia="zh-CN"/>
        </w:rPr>
        <w:t>）</w:t>
      </w:r>
      <w:r>
        <w:rPr>
          <w:rFonts w:ascii="宋体" w:eastAsia="宋体" w:hAnsi="宋体" w:cs="宋体"/>
          <w:sz w:val="24"/>
          <w:szCs w:val="24"/>
        </w:rPr>
        <w:t>7.3</w:t>
      </w:r>
      <w:r>
        <w:rPr>
          <w:rFonts w:ascii="宋体" w:eastAsia="宋体" w:hAnsi="宋体" w:cs="宋体"/>
          <w:sz w:val="24"/>
          <w:szCs w:val="24"/>
          <w:lang w:eastAsia="zh-CN"/>
        </w:rPr>
        <w:t>投标人</w:t>
      </w:r>
      <w:r>
        <w:rPr>
          <w:rFonts w:ascii="宋体" w:eastAsia="宋体" w:hAnsi="宋体" w:cs="宋体"/>
          <w:sz w:val="24"/>
          <w:szCs w:val="24"/>
        </w:rPr>
        <w:t>承诺为采购人提供相关培训服务，包括但不限于线上、线下培训。</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b/>
          <w:sz w:val="24"/>
          <w:szCs w:val="24"/>
        </w:rPr>
        <w:t>7.4</w:t>
      </w:r>
      <w:r>
        <w:rPr>
          <w:rFonts w:ascii="宋体" w:eastAsia="宋体" w:hAnsi="宋体" w:cs="宋体"/>
          <w:b/>
          <w:sz w:val="24"/>
          <w:szCs w:val="24"/>
          <w:lang w:eastAsia="zh-CN"/>
        </w:rPr>
        <w:t>投标人</w:t>
      </w:r>
      <w:r>
        <w:rPr>
          <w:rFonts w:ascii="宋体" w:eastAsia="宋体" w:hAnsi="宋体" w:cs="宋体"/>
          <w:b/>
          <w:sz w:val="24"/>
          <w:szCs w:val="24"/>
        </w:rPr>
        <w:t>需实现以下信息化保障服务内容：</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14</w:t>
      </w:r>
      <w:r>
        <w:rPr>
          <w:rFonts w:ascii="宋体" w:eastAsia="宋体" w:hAnsi="宋体" w:cs="宋体"/>
          <w:b/>
          <w:sz w:val="24"/>
          <w:szCs w:val="24"/>
          <w:lang w:eastAsia="zh-CN"/>
        </w:rPr>
        <w:t>）</w:t>
      </w:r>
      <w:r>
        <w:rPr>
          <w:rFonts w:ascii="宋体" w:eastAsia="宋体" w:hAnsi="宋体" w:cs="宋体"/>
          <w:b/>
          <w:sz w:val="24"/>
          <w:szCs w:val="24"/>
        </w:rPr>
        <w:t>（</w:t>
      </w:r>
      <w:r>
        <w:rPr>
          <w:rFonts w:ascii="宋体" w:eastAsia="宋体" w:hAnsi="宋体" w:cs="宋体"/>
          <w:b/>
          <w:sz w:val="24"/>
          <w:szCs w:val="24"/>
        </w:rPr>
        <w:t>1</w:t>
      </w:r>
      <w:r>
        <w:rPr>
          <w:rFonts w:ascii="宋体" w:eastAsia="宋体" w:hAnsi="宋体" w:cs="宋体"/>
          <w:b/>
          <w:sz w:val="24"/>
          <w:szCs w:val="24"/>
        </w:rPr>
        <w:t>）追溯码信息化改造业务保障服务。根据国家医保局要求及结合我省门诊改造实施要求进行软件模块</w:t>
      </w:r>
      <w:r>
        <w:rPr>
          <w:rFonts w:ascii="宋体" w:eastAsia="宋体" w:hAnsi="宋体" w:cs="宋体"/>
          <w:b/>
          <w:sz w:val="24"/>
          <w:szCs w:val="24"/>
        </w:rPr>
        <w:t>及接口改造和数据处理服务，其中，服务内容包含：方案流程设计、接口改造和测试、软件模块部署测试、追溯码入库校验、数据交换与共享等内容。</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b/>
          <w:sz w:val="24"/>
          <w:szCs w:val="24"/>
          <w:lang w:eastAsia="zh-CN"/>
        </w:rPr>
        <w:lastRenderedPageBreak/>
        <w:t>（指标项</w:t>
      </w:r>
      <w:r>
        <w:rPr>
          <w:rFonts w:ascii="宋体" w:eastAsia="宋体" w:hAnsi="宋体" w:cs="宋体"/>
          <w:b/>
          <w:sz w:val="24"/>
          <w:szCs w:val="24"/>
          <w:lang w:eastAsia="zh-CN"/>
        </w:rPr>
        <w:t>15</w:t>
      </w:r>
      <w:r>
        <w:rPr>
          <w:rFonts w:ascii="宋体" w:eastAsia="宋体" w:hAnsi="宋体" w:cs="宋体"/>
          <w:b/>
          <w:sz w:val="24"/>
          <w:szCs w:val="24"/>
          <w:lang w:eastAsia="zh-CN"/>
        </w:rPr>
        <w:t>）</w:t>
      </w:r>
      <w:r>
        <w:rPr>
          <w:rFonts w:ascii="宋体" w:eastAsia="宋体" w:hAnsi="宋体" w:cs="宋体"/>
          <w:b/>
          <w:sz w:val="24"/>
          <w:szCs w:val="24"/>
        </w:rPr>
        <w:t>（</w:t>
      </w:r>
      <w:r>
        <w:rPr>
          <w:rFonts w:ascii="宋体" w:eastAsia="宋体" w:hAnsi="宋体" w:cs="宋体"/>
          <w:b/>
          <w:sz w:val="24"/>
          <w:szCs w:val="24"/>
        </w:rPr>
        <w:t>2</w:t>
      </w:r>
      <w:r>
        <w:rPr>
          <w:rFonts w:ascii="宋体" w:eastAsia="宋体" w:hAnsi="宋体" w:cs="宋体"/>
          <w:b/>
          <w:sz w:val="24"/>
          <w:szCs w:val="24"/>
        </w:rPr>
        <w:t>）税务区块链对接信息化保障服务，根据《福建省税务局关于商请共同开展医保费征缴区块链场景应用工作的函》，开展医保费征缴相关业务场景信息系统改造工作，满足税务区块链应用需求。其中，服务内容包含：对接税务区块链节点联调测试、全部接口数据上链和下链改造、区块链溯源服务等内容。</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16</w:t>
      </w:r>
      <w:r>
        <w:rPr>
          <w:rFonts w:ascii="宋体" w:eastAsia="宋体" w:hAnsi="宋体" w:cs="宋体"/>
          <w:b/>
          <w:sz w:val="24"/>
          <w:szCs w:val="24"/>
          <w:lang w:eastAsia="zh-CN"/>
        </w:rPr>
        <w:t>）</w:t>
      </w:r>
      <w:r>
        <w:rPr>
          <w:rFonts w:ascii="宋体" w:eastAsia="宋体" w:hAnsi="宋体" w:cs="宋体"/>
          <w:b/>
          <w:sz w:val="24"/>
          <w:szCs w:val="24"/>
        </w:rPr>
        <w:t>（</w:t>
      </w:r>
      <w:r>
        <w:rPr>
          <w:rFonts w:ascii="宋体" w:eastAsia="宋体" w:hAnsi="宋体" w:cs="宋体"/>
          <w:b/>
          <w:sz w:val="24"/>
          <w:szCs w:val="24"/>
        </w:rPr>
        <w:t>3</w:t>
      </w:r>
      <w:r>
        <w:rPr>
          <w:rFonts w:ascii="宋体" w:eastAsia="宋体" w:hAnsi="宋体" w:cs="宋体"/>
          <w:b/>
          <w:sz w:val="24"/>
          <w:szCs w:val="24"/>
        </w:rPr>
        <w:t>）国家药品云平台试点信息化保障服务。根据《关于开展“医保药品云平台”建设</w:t>
      </w:r>
      <w:r>
        <w:rPr>
          <w:rFonts w:ascii="宋体" w:eastAsia="宋体" w:hAnsi="宋体" w:cs="宋体"/>
          <w:b/>
          <w:sz w:val="24"/>
          <w:szCs w:val="24"/>
        </w:rPr>
        <w:t>试点地区申报工作的函》，我局拟开展相关信息化试点服务，其中，服务内容包含：定点医药机构动态进销存管理接口及数据库改造、进销存数据治理和质控管理服务、</w:t>
      </w:r>
      <w:r>
        <w:rPr>
          <w:rFonts w:ascii="宋体" w:eastAsia="宋体" w:hAnsi="宋体" w:cs="宋体"/>
          <w:b/>
          <w:sz w:val="24"/>
          <w:szCs w:val="24"/>
        </w:rPr>
        <w:t>APP</w:t>
      </w:r>
      <w:r>
        <w:rPr>
          <w:rFonts w:ascii="宋体" w:eastAsia="宋体" w:hAnsi="宋体" w:cs="宋体"/>
          <w:b/>
          <w:sz w:val="24"/>
          <w:szCs w:val="24"/>
        </w:rPr>
        <w:t>药品查询服务和短缺药提醒、“中央药房”数据交换服务等内容。</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17</w:t>
      </w:r>
      <w:r>
        <w:rPr>
          <w:rFonts w:ascii="宋体" w:eastAsia="宋体" w:hAnsi="宋体" w:cs="宋体"/>
          <w:b/>
          <w:sz w:val="24"/>
          <w:szCs w:val="24"/>
          <w:lang w:eastAsia="zh-CN"/>
        </w:rPr>
        <w:t>）</w:t>
      </w:r>
      <w:r>
        <w:rPr>
          <w:rFonts w:ascii="宋体" w:eastAsia="宋体" w:hAnsi="宋体" w:cs="宋体"/>
          <w:b/>
          <w:sz w:val="24"/>
          <w:szCs w:val="24"/>
        </w:rPr>
        <w:t>（</w:t>
      </w:r>
      <w:r>
        <w:rPr>
          <w:rFonts w:ascii="宋体" w:eastAsia="宋体" w:hAnsi="宋体" w:cs="宋体"/>
          <w:b/>
          <w:sz w:val="24"/>
          <w:szCs w:val="24"/>
        </w:rPr>
        <w:t>4</w:t>
      </w:r>
      <w:r>
        <w:rPr>
          <w:rFonts w:ascii="宋体" w:eastAsia="宋体" w:hAnsi="宋体" w:cs="宋体"/>
          <w:b/>
          <w:sz w:val="24"/>
          <w:szCs w:val="24"/>
        </w:rPr>
        <w:t>）数据中台云桌面保障服务。为保障医保数据安全，确保业务部门在医保数据监测分析、医疗数据监管分析运用过程数据不出区，拟利用二期项目资源部署数据中台云桌面服务。服务内容包括：虚拟服务器及堡垒机部署、云桌面及国产办公软件套件授权服务、数据快照专区及权限管理以及本地化实施服务等内容。</w:t>
      </w:r>
    </w:p>
    <w:p w:rsidR="002A5108" w:rsidRDefault="00260373">
      <w:pPr>
        <w:pStyle w:val="null3"/>
        <w:spacing w:line="360" w:lineRule="auto"/>
        <w:ind w:firstLine="482"/>
        <w:rPr>
          <w:rFonts w:ascii="宋体" w:eastAsia="宋体" w:hAnsi="宋体" w:cs="宋体" w:hint="default"/>
          <w:sz w:val="24"/>
          <w:szCs w:val="24"/>
        </w:rPr>
      </w:pPr>
      <w:r>
        <w:rPr>
          <w:rFonts w:ascii="宋体" w:eastAsia="宋体" w:hAnsi="宋体" w:cs="宋体"/>
          <w:b/>
          <w:sz w:val="24"/>
          <w:szCs w:val="24"/>
          <w:lang w:eastAsia="zh-CN"/>
        </w:rPr>
        <w:t>（</w:t>
      </w:r>
      <w:r>
        <w:rPr>
          <w:rFonts w:ascii="宋体" w:eastAsia="宋体" w:hAnsi="宋体" w:cs="宋体"/>
          <w:b/>
          <w:sz w:val="24"/>
          <w:szCs w:val="24"/>
          <w:lang w:eastAsia="zh-CN"/>
        </w:rPr>
        <w:t>指标项</w:t>
      </w:r>
      <w:r>
        <w:rPr>
          <w:rFonts w:ascii="宋体" w:eastAsia="宋体" w:hAnsi="宋体" w:cs="宋体"/>
          <w:b/>
          <w:sz w:val="24"/>
          <w:szCs w:val="24"/>
          <w:lang w:eastAsia="zh-CN"/>
        </w:rPr>
        <w:t>18</w:t>
      </w:r>
      <w:r>
        <w:rPr>
          <w:rFonts w:ascii="宋体" w:eastAsia="宋体" w:hAnsi="宋体" w:cs="宋体"/>
          <w:b/>
          <w:sz w:val="24"/>
          <w:szCs w:val="24"/>
          <w:lang w:eastAsia="zh-CN"/>
        </w:rPr>
        <w:t>）</w:t>
      </w:r>
      <w:r>
        <w:rPr>
          <w:rFonts w:ascii="宋体" w:eastAsia="宋体" w:hAnsi="宋体" w:cs="宋体"/>
          <w:b/>
          <w:sz w:val="24"/>
          <w:szCs w:val="24"/>
        </w:rPr>
        <w:t>7.5</w:t>
      </w:r>
      <w:r>
        <w:rPr>
          <w:rFonts w:ascii="宋体" w:eastAsia="宋体" w:hAnsi="宋体" w:cs="宋体"/>
          <w:b/>
          <w:sz w:val="24"/>
          <w:szCs w:val="24"/>
          <w:lang w:eastAsia="zh-CN"/>
        </w:rPr>
        <w:t>投标人</w:t>
      </w:r>
      <w:r>
        <w:rPr>
          <w:rFonts w:ascii="宋体" w:eastAsia="宋体" w:hAnsi="宋体" w:cs="宋体"/>
          <w:b/>
          <w:sz w:val="24"/>
          <w:szCs w:val="24"/>
        </w:rPr>
        <w:t>应基于当前信息化平台的基础设施环境完成所有业务系统信创、国产化替代适配性改造；</w:t>
      </w:r>
    </w:p>
    <w:p w:rsidR="002A5108" w:rsidRDefault="00260373">
      <w:pPr>
        <w:pStyle w:val="null3"/>
        <w:spacing w:line="360" w:lineRule="auto"/>
        <w:ind w:firstLine="482"/>
        <w:rPr>
          <w:rFonts w:ascii="宋体" w:eastAsia="宋体" w:hAnsi="宋体" w:cs="宋体" w:hint="default"/>
          <w:b/>
          <w:sz w:val="24"/>
          <w:szCs w:val="24"/>
        </w:rPr>
      </w:pPr>
      <w:r>
        <w:rPr>
          <w:rFonts w:ascii="宋体" w:eastAsia="宋体" w:hAnsi="宋体" w:cs="宋体"/>
          <w:b/>
          <w:sz w:val="24"/>
          <w:szCs w:val="24"/>
          <w:lang w:eastAsia="zh-CN"/>
        </w:rPr>
        <w:t>（指标项</w:t>
      </w:r>
      <w:r>
        <w:rPr>
          <w:rFonts w:ascii="宋体" w:eastAsia="宋体" w:hAnsi="宋体" w:cs="宋体"/>
          <w:b/>
          <w:sz w:val="24"/>
          <w:szCs w:val="24"/>
          <w:lang w:eastAsia="zh-CN"/>
        </w:rPr>
        <w:t>19</w:t>
      </w:r>
      <w:r>
        <w:rPr>
          <w:rFonts w:ascii="宋体" w:eastAsia="宋体" w:hAnsi="宋体" w:cs="宋体"/>
          <w:b/>
          <w:sz w:val="24"/>
          <w:szCs w:val="24"/>
          <w:lang w:eastAsia="zh-CN"/>
        </w:rPr>
        <w:t>）</w:t>
      </w:r>
      <w:r>
        <w:rPr>
          <w:rFonts w:ascii="宋体" w:eastAsia="宋体" w:hAnsi="宋体" w:cs="宋体"/>
          <w:b/>
          <w:sz w:val="24"/>
          <w:szCs w:val="24"/>
        </w:rPr>
        <w:t>7.6</w:t>
      </w:r>
      <w:r>
        <w:rPr>
          <w:rFonts w:ascii="宋体" w:eastAsia="宋体" w:hAnsi="宋体" w:cs="宋体"/>
          <w:b/>
          <w:sz w:val="24"/>
          <w:szCs w:val="24"/>
          <w:lang w:eastAsia="zh-CN"/>
        </w:rPr>
        <w:t>投标人</w:t>
      </w:r>
      <w:r>
        <w:rPr>
          <w:rFonts w:ascii="宋体" w:eastAsia="宋体" w:hAnsi="宋体" w:cs="宋体"/>
          <w:b/>
          <w:sz w:val="24"/>
          <w:szCs w:val="24"/>
        </w:rPr>
        <w:t>应配合医疗保障局信息化部门完成福建省政务交办的任务，完成医疗保障局信息化部门日常交办的任务，包括但不限于：全国智慧医保大赛等，具体以医疗保障局信息化部门要求为准。</w:t>
      </w:r>
    </w:p>
    <w:p w:rsidR="002A5108" w:rsidRDefault="00260373" w:rsidP="00372A1C">
      <w:pPr>
        <w:ind w:leftChars="0" w:left="0" w:firstLineChars="200" w:firstLine="482"/>
        <w:rPr>
          <w:rFonts w:ascii="宋体" w:hAnsi="宋体" w:cs="宋体"/>
          <w:sz w:val="24"/>
          <w:szCs w:val="24"/>
          <w:highlight w:val="yellow"/>
        </w:rPr>
      </w:pPr>
      <w:r>
        <w:rPr>
          <w:rFonts w:ascii="宋体" w:hAnsi="宋体" w:cs="宋体" w:hint="eastAsia"/>
          <w:b/>
          <w:color w:val="auto"/>
          <w:sz w:val="24"/>
          <w:szCs w:val="24"/>
          <w:highlight w:val="yellow"/>
        </w:rPr>
        <w:t>（指标项</w:t>
      </w:r>
      <w:r>
        <w:rPr>
          <w:rFonts w:ascii="宋体" w:hAnsi="宋体" w:cs="宋体" w:hint="eastAsia"/>
          <w:b/>
          <w:color w:val="auto"/>
          <w:sz w:val="24"/>
          <w:szCs w:val="24"/>
          <w:highlight w:val="yellow"/>
        </w:rPr>
        <w:t>2</w:t>
      </w:r>
      <w:r>
        <w:rPr>
          <w:rFonts w:ascii="宋体" w:hAnsi="宋体" w:cs="宋体" w:hint="eastAsia"/>
          <w:b/>
          <w:color w:val="auto"/>
          <w:sz w:val="24"/>
          <w:szCs w:val="24"/>
          <w:highlight w:val="yellow"/>
        </w:rPr>
        <w:t>0</w:t>
      </w:r>
      <w:r>
        <w:rPr>
          <w:rFonts w:ascii="宋体" w:hAnsi="宋体" w:cs="宋体" w:hint="eastAsia"/>
          <w:b/>
          <w:color w:val="auto"/>
          <w:sz w:val="24"/>
          <w:szCs w:val="24"/>
          <w:highlight w:val="yellow"/>
        </w:rPr>
        <w:t>）</w:t>
      </w:r>
      <w:r>
        <w:rPr>
          <w:rFonts w:ascii="宋体" w:hAnsi="宋体" w:cs="宋体" w:hint="eastAsia"/>
          <w:sz w:val="24"/>
          <w:szCs w:val="24"/>
          <w:highlight w:val="yellow"/>
        </w:rPr>
        <w:t>7.7</w:t>
      </w:r>
      <w:r>
        <w:rPr>
          <w:rFonts w:ascii="宋体" w:hAnsi="宋体" w:cs="宋体" w:hint="eastAsia"/>
          <w:sz w:val="24"/>
          <w:szCs w:val="24"/>
          <w:highlight w:val="yellow"/>
        </w:rPr>
        <w:t>投标人应配合采购人完成应急演练、等保测评、密码评估等工作。</w:t>
      </w:r>
    </w:p>
    <w:p w:rsidR="002A5108" w:rsidRDefault="00260373" w:rsidP="00372A1C">
      <w:pPr>
        <w:ind w:leftChars="0" w:left="0" w:firstLineChars="200" w:firstLine="482"/>
        <w:rPr>
          <w:rFonts w:ascii="宋体" w:hAnsi="宋体" w:cs="宋体"/>
          <w:sz w:val="24"/>
          <w:szCs w:val="24"/>
          <w:highlight w:val="yellow"/>
        </w:rPr>
      </w:pPr>
      <w:r>
        <w:rPr>
          <w:rFonts w:ascii="宋体" w:hAnsi="宋体" w:cs="宋体" w:hint="eastAsia"/>
          <w:b/>
          <w:color w:val="auto"/>
          <w:sz w:val="24"/>
          <w:szCs w:val="24"/>
          <w:highlight w:val="yellow"/>
        </w:rPr>
        <w:t>（指标项</w:t>
      </w:r>
      <w:r>
        <w:rPr>
          <w:rFonts w:ascii="宋体" w:hAnsi="宋体" w:cs="宋体" w:hint="eastAsia"/>
          <w:b/>
          <w:color w:val="auto"/>
          <w:sz w:val="24"/>
          <w:szCs w:val="24"/>
          <w:highlight w:val="yellow"/>
        </w:rPr>
        <w:t>2</w:t>
      </w:r>
      <w:r>
        <w:rPr>
          <w:rFonts w:ascii="宋体" w:hAnsi="宋体" w:cs="宋体" w:hint="eastAsia"/>
          <w:b/>
          <w:color w:val="auto"/>
          <w:sz w:val="24"/>
          <w:szCs w:val="24"/>
          <w:highlight w:val="yellow"/>
        </w:rPr>
        <w:t>1</w:t>
      </w:r>
      <w:r>
        <w:rPr>
          <w:rFonts w:ascii="宋体" w:hAnsi="宋体" w:cs="宋体" w:hint="eastAsia"/>
          <w:b/>
          <w:color w:val="auto"/>
          <w:sz w:val="24"/>
          <w:szCs w:val="24"/>
          <w:highlight w:val="yellow"/>
        </w:rPr>
        <w:t>）</w:t>
      </w:r>
      <w:r>
        <w:rPr>
          <w:rFonts w:ascii="宋体" w:hAnsi="宋体" w:cs="宋体" w:hint="eastAsia"/>
          <w:sz w:val="24"/>
          <w:szCs w:val="24"/>
          <w:highlight w:val="yellow"/>
        </w:rPr>
        <w:t>7.8</w:t>
      </w:r>
      <w:r>
        <w:rPr>
          <w:rFonts w:ascii="宋体" w:hAnsi="宋体" w:cs="宋体" w:hint="eastAsia"/>
          <w:sz w:val="24"/>
          <w:szCs w:val="24"/>
          <w:highlight w:val="yellow"/>
        </w:rPr>
        <w:t>投标人应配合采购人完成</w:t>
      </w:r>
      <w:r>
        <w:rPr>
          <w:rFonts w:ascii="宋体" w:hAnsi="宋体" w:cs="宋体" w:hint="eastAsia"/>
          <w:sz w:val="24"/>
          <w:szCs w:val="24"/>
          <w:highlight w:val="yellow"/>
        </w:rPr>
        <w:t>省级</w:t>
      </w:r>
      <w:r>
        <w:rPr>
          <w:rFonts w:ascii="宋体" w:hAnsi="宋体" w:cs="宋体" w:hint="eastAsia"/>
          <w:sz w:val="24"/>
          <w:szCs w:val="24"/>
          <w:highlight w:val="yellow"/>
        </w:rPr>
        <w:t>信息化</w:t>
      </w:r>
      <w:r>
        <w:rPr>
          <w:rFonts w:ascii="宋体" w:hAnsi="宋体" w:cs="宋体" w:hint="eastAsia"/>
          <w:sz w:val="24"/>
          <w:szCs w:val="24"/>
          <w:highlight w:val="yellow"/>
        </w:rPr>
        <w:t>地标相关内容</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w:t>
      </w:r>
      <w:r>
        <w:rPr>
          <w:rFonts w:ascii="宋体" w:hAnsi="宋体" w:cs="宋体" w:hint="eastAsia"/>
          <w:sz w:val="24"/>
          <w:szCs w:val="24"/>
          <w:highlight w:val="yellow"/>
        </w:rPr>
        <w:t>1</w:t>
      </w:r>
      <w:r>
        <w:rPr>
          <w:rFonts w:ascii="宋体" w:hAnsi="宋体" w:cs="宋体" w:hint="eastAsia"/>
          <w:sz w:val="24"/>
          <w:szCs w:val="24"/>
          <w:highlight w:val="yellow"/>
        </w:rPr>
        <w:t>）</w:t>
      </w:r>
      <w:r>
        <w:rPr>
          <w:rFonts w:ascii="宋体" w:hAnsi="宋体" w:cs="宋体" w:hint="eastAsia"/>
          <w:sz w:val="24"/>
          <w:szCs w:val="24"/>
          <w:highlight w:val="yellow"/>
        </w:rPr>
        <w:t>服务内容</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投标人配合福建省医保局</w:t>
      </w:r>
      <w:r>
        <w:rPr>
          <w:rFonts w:ascii="宋体" w:hAnsi="宋体" w:cs="宋体" w:hint="eastAsia"/>
          <w:sz w:val="24"/>
          <w:szCs w:val="24"/>
          <w:highlight w:val="yellow"/>
        </w:rPr>
        <w:t>网信办开展</w:t>
      </w:r>
      <w:r>
        <w:rPr>
          <w:rFonts w:ascii="宋体" w:hAnsi="宋体" w:cs="宋体" w:hint="eastAsia"/>
          <w:sz w:val="24"/>
          <w:szCs w:val="24"/>
          <w:highlight w:val="yellow"/>
        </w:rPr>
        <w:t>信息化标准化工作要求，提供</w:t>
      </w:r>
      <w:r>
        <w:rPr>
          <w:rFonts w:ascii="宋体" w:hAnsi="宋体" w:cs="宋体" w:hint="eastAsia"/>
          <w:sz w:val="24"/>
          <w:szCs w:val="24"/>
          <w:highlight w:val="yellow"/>
        </w:rPr>
        <w:t>专业的行业标准设计咨询服务，专注于医保信息化应用相关标准咨询，旨在支持标准制定的全过程，包括起草、征求意见、审查和报批等阶段</w:t>
      </w:r>
      <w:r>
        <w:rPr>
          <w:rFonts w:ascii="宋体" w:hAnsi="宋体" w:cs="宋体" w:hint="eastAsia"/>
          <w:sz w:val="24"/>
          <w:szCs w:val="24"/>
          <w:highlight w:val="yellow"/>
        </w:rPr>
        <w:t>，</w:t>
      </w:r>
      <w:r>
        <w:rPr>
          <w:rFonts w:ascii="宋体" w:hAnsi="宋体" w:cs="宋体" w:hint="eastAsia"/>
          <w:sz w:val="24"/>
          <w:szCs w:val="24"/>
          <w:highlight w:val="yellow"/>
        </w:rPr>
        <w:t>确保标准制定过程的合规性、系统性和高效性。</w:t>
      </w:r>
      <w:r>
        <w:rPr>
          <w:rFonts w:ascii="宋体" w:hAnsi="宋体" w:cs="宋体" w:hint="eastAsia"/>
          <w:sz w:val="24"/>
          <w:szCs w:val="24"/>
          <w:highlight w:val="yellow"/>
        </w:rPr>
        <w:t>具体工作内容如下（包括但不是限于）：</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①</w:t>
      </w:r>
      <w:r>
        <w:rPr>
          <w:rFonts w:ascii="宋体" w:hAnsi="宋体" w:cs="宋体" w:hint="eastAsia"/>
          <w:sz w:val="24"/>
          <w:szCs w:val="24"/>
          <w:highlight w:val="yellow"/>
        </w:rPr>
        <w:t>标准起草阶段服务</w:t>
      </w:r>
      <w:r>
        <w:rPr>
          <w:rFonts w:ascii="宋体" w:hAnsi="宋体" w:cs="宋体" w:hint="eastAsia"/>
          <w:sz w:val="24"/>
          <w:szCs w:val="24"/>
          <w:highlight w:val="yellow"/>
        </w:rPr>
        <w:t>：</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协助制定医保信息化应用相关标准的工作计划和起草小组</w:t>
      </w:r>
      <w:r>
        <w:rPr>
          <w:rFonts w:ascii="宋体" w:hAnsi="宋体" w:cs="宋体" w:hint="eastAsia"/>
          <w:sz w:val="24"/>
          <w:szCs w:val="24"/>
          <w:highlight w:val="yellow"/>
        </w:rPr>
        <w:t>；</w:t>
      </w:r>
      <w:r>
        <w:rPr>
          <w:rFonts w:ascii="宋体" w:hAnsi="宋体" w:cs="宋体" w:hint="eastAsia"/>
          <w:sz w:val="24"/>
          <w:szCs w:val="24"/>
          <w:highlight w:val="yellow"/>
        </w:rPr>
        <w:t>收集和整理国内外医保信息化应用相关标准及规范、规程、文献等资料</w:t>
      </w:r>
      <w:r>
        <w:rPr>
          <w:rFonts w:ascii="宋体" w:hAnsi="宋体" w:cs="宋体" w:hint="eastAsia"/>
          <w:sz w:val="24"/>
          <w:szCs w:val="24"/>
          <w:highlight w:val="yellow"/>
        </w:rPr>
        <w:t>；</w:t>
      </w:r>
      <w:r>
        <w:rPr>
          <w:rFonts w:ascii="宋体" w:hAnsi="宋体" w:cs="宋体" w:hint="eastAsia"/>
          <w:sz w:val="24"/>
          <w:szCs w:val="24"/>
          <w:highlight w:val="yellow"/>
        </w:rPr>
        <w:t>提供标准编写的格式和结构指导，确保符合</w:t>
      </w:r>
      <w:r>
        <w:rPr>
          <w:rFonts w:ascii="宋体" w:hAnsi="宋体" w:cs="宋体" w:hint="eastAsia"/>
          <w:sz w:val="24"/>
          <w:szCs w:val="24"/>
          <w:highlight w:val="yellow"/>
        </w:rPr>
        <w:t>GB/T1.1</w:t>
      </w:r>
      <w:r>
        <w:rPr>
          <w:rFonts w:ascii="宋体" w:hAnsi="宋体" w:cs="宋体" w:hint="eastAsia"/>
          <w:sz w:val="24"/>
          <w:szCs w:val="24"/>
          <w:highlight w:val="yellow"/>
        </w:rPr>
        <w:t>～</w:t>
      </w:r>
      <w:r>
        <w:rPr>
          <w:rFonts w:ascii="宋体" w:hAnsi="宋体" w:cs="宋体" w:hint="eastAsia"/>
          <w:sz w:val="24"/>
          <w:szCs w:val="24"/>
          <w:highlight w:val="yellow"/>
        </w:rPr>
        <w:t>1.2</w:t>
      </w:r>
      <w:r>
        <w:rPr>
          <w:rFonts w:ascii="宋体" w:hAnsi="宋体" w:cs="宋体" w:hint="eastAsia"/>
          <w:sz w:val="24"/>
          <w:szCs w:val="24"/>
          <w:highlight w:val="yellow"/>
        </w:rPr>
        <w:t>的规定。</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②</w:t>
      </w:r>
      <w:r>
        <w:rPr>
          <w:rFonts w:ascii="宋体" w:hAnsi="宋体" w:cs="宋体" w:hint="eastAsia"/>
          <w:sz w:val="24"/>
          <w:szCs w:val="24"/>
          <w:highlight w:val="yellow"/>
        </w:rPr>
        <w:t>征求意见阶段服务</w:t>
      </w:r>
      <w:r>
        <w:rPr>
          <w:rFonts w:ascii="宋体" w:hAnsi="宋体" w:cs="宋体" w:hint="eastAsia"/>
          <w:sz w:val="24"/>
          <w:szCs w:val="24"/>
          <w:highlight w:val="yellow"/>
        </w:rPr>
        <w:t>：</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lastRenderedPageBreak/>
        <w:t>协助起草单位准备征求意见稿、编制说明及附件，并进行</w:t>
      </w:r>
      <w:r>
        <w:rPr>
          <w:rFonts w:ascii="宋体" w:hAnsi="宋体" w:cs="宋体" w:hint="eastAsia"/>
          <w:sz w:val="24"/>
          <w:szCs w:val="24"/>
          <w:highlight w:val="yellow"/>
        </w:rPr>
        <w:t>程序性审查；组织专家征求意见，确保意见的广泛性和代表性；汇总、分析和处理反馈意见，修订征求意见稿。</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③</w:t>
      </w:r>
      <w:r>
        <w:rPr>
          <w:rFonts w:ascii="宋体" w:hAnsi="宋体" w:cs="宋体" w:hint="eastAsia"/>
          <w:sz w:val="24"/>
          <w:szCs w:val="24"/>
          <w:highlight w:val="yellow"/>
        </w:rPr>
        <w:t>审查和报批阶段服务</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协助起草单位准备审查材料，组织会议或函审</w:t>
      </w:r>
      <w:r>
        <w:rPr>
          <w:rFonts w:ascii="宋体" w:hAnsi="宋体" w:cs="宋体" w:hint="eastAsia"/>
          <w:sz w:val="24"/>
          <w:szCs w:val="24"/>
          <w:highlight w:val="yellow"/>
        </w:rPr>
        <w:t>；</w:t>
      </w:r>
      <w:r>
        <w:rPr>
          <w:rFonts w:ascii="宋体" w:hAnsi="宋体" w:cs="宋体" w:hint="eastAsia"/>
          <w:sz w:val="24"/>
          <w:szCs w:val="24"/>
          <w:highlight w:val="yellow"/>
        </w:rPr>
        <w:t>根据审查意见修改标准，形成报批稿</w:t>
      </w:r>
      <w:r>
        <w:rPr>
          <w:rFonts w:ascii="宋体" w:hAnsi="宋体" w:cs="宋体" w:hint="eastAsia"/>
          <w:sz w:val="24"/>
          <w:szCs w:val="24"/>
          <w:highlight w:val="yellow"/>
        </w:rPr>
        <w:t>；</w:t>
      </w:r>
      <w:r>
        <w:rPr>
          <w:rFonts w:ascii="宋体" w:hAnsi="宋体" w:cs="宋体" w:hint="eastAsia"/>
          <w:sz w:val="24"/>
          <w:szCs w:val="24"/>
          <w:highlight w:val="yellow"/>
        </w:rPr>
        <w:t>协助起草单位准备审查材料，包括送审稿、编制说明、意见汇总处理表等</w:t>
      </w:r>
      <w:r>
        <w:rPr>
          <w:rFonts w:ascii="宋体" w:hAnsi="宋体" w:cs="宋体" w:hint="eastAsia"/>
          <w:sz w:val="24"/>
          <w:szCs w:val="24"/>
          <w:highlight w:val="yellow"/>
        </w:rPr>
        <w:t>；</w:t>
      </w:r>
      <w:r>
        <w:rPr>
          <w:rFonts w:ascii="宋体" w:hAnsi="宋体" w:cs="宋体" w:hint="eastAsia"/>
          <w:sz w:val="24"/>
          <w:szCs w:val="24"/>
          <w:highlight w:val="yellow"/>
        </w:rPr>
        <w:t>组织会议或函审，确保审查的充分性和有效性。</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④</w:t>
      </w:r>
      <w:r>
        <w:rPr>
          <w:rFonts w:ascii="宋体" w:hAnsi="宋体" w:cs="宋体" w:hint="eastAsia"/>
          <w:sz w:val="24"/>
          <w:szCs w:val="24"/>
          <w:highlight w:val="yellow"/>
        </w:rPr>
        <w:t>发布和备案阶段服务</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协助完成标准的最终审查和报批工作，确保标准的发布和备案。</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⑤</w:t>
      </w:r>
      <w:r>
        <w:rPr>
          <w:rFonts w:ascii="宋体" w:hAnsi="宋体" w:cs="宋体" w:hint="eastAsia"/>
          <w:sz w:val="24"/>
          <w:szCs w:val="24"/>
          <w:highlight w:val="yellow"/>
        </w:rPr>
        <w:t>培训指导</w:t>
      </w:r>
      <w:r>
        <w:rPr>
          <w:rFonts w:ascii="宋体" w:hAnsi="宋体" w:cs="宋体" w:hint="eastAsia"/>
          <w:sz w:val="24"/>
          <w:szCs w:val="24"/>
          <w:highlight w:val="yellow"/>
        </w:rPr>
        <w:t>与技术支持</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为相关人员提供医保信息化应用标准制定流程的培训</w:t>
      </w:r>
      <w:r>
        <w:rPr>
          <w:rFonts w:ascii="宋体" w:hAnsi="宋体" w:cs="宋体" w:hint="eastAsia"/>
          <w:sz w:val="24"/>
          <w:szCs w:val="24"/>
          <w:highlight w:val="yellow"/>
        </w:rPr>
        <w:t>；</w:t>
      </w:r>
      <w:r>
        <w:rPr>
          <w:rFonts w:ascii="宋体" w:hAnsi="宋体" w:cs="宋体" w:hint="eastAsia"/>
          <w:sz w:val="24"/>
          <w:szCs w:val="24"/>
          <w:highlight w:val="yellow"/>
        </w:rPr>
        <w:t>在标准制定的各个阶段提供必要的技术支持和专业建议。</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w:t>
      </w:r>
      <w:r>
        <w:rPr>
          <w:rFonts w:ascii="宋体" w:hAnsi="宋体" w:cs="宋体" w:hint="eastAsia"/>
          <w:sz w:val="24"/>
          <w:szCs w:val="24"/>
          <w:highlight w:val="yellow"/>
        </w:rPr>
        <w:t>2</w:t>
      </w:r>
      <w:r>
        <w:rPr>
          <w:rFonts w:ascii="宋体" w:hAnsi="宋体" w:cs="宋体" w:hint="eastAsia"/>
          <w:sz w:val="24"/>
          <w:szCs w:val="24"/>
          <w:highlight w:val="yellow"/>
        </w:rPr>
        <w:t>）</w:t>
      </w:r>
      <w:r>
        <w:rPr>
          <w:rFonts w:ascii="宋体" w:hAnsi="宋体" w:cs="宋体" w:hint="eastAsia"/>
          <w:sz w:val="24"/>
          <w:szCs w:val="24"/>
          <w:highlight w:val="yellow"/>
        </w:rPr>
        <w:t>服务要求</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①服务资质要求</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投标人</w:t>
      </w:r>
      <w:r>
        <w:rPr>
          <w:rFonts w:ascii="宋体" w:hAnsi="宋体" w:cs="宋体" w:hint="eastAsia"/>
          <w:sz w:val="24"/>
          <w:szCs w:val="24"/>
          <w:highlight w:val="yellow"/>
        </w:rPr>
        <w:t>应</w:t>
      </w:r>
      <w:r>
        <w:rPr>
          <w:rFonts w:ascii="宋体" w:hAnsi="宋体" w:cs="宋体" w:hint="eastAsia"/>
          <w:sz w:val="24"/>
          <w:szCs w:val="24"/>
          <w:highlight w:val="yellow"/>
        </w:rPr>
        <w:t>提供一名专职申报人员（</w:t>
      </w:r>
      <w:r>
        <w:rPr>
          <w:rFonts w:ascii="宋体" w:hAnsi="宋体" w:cs="宋体" w:hint="eastAsia"/>
          <w:sz w:val="24"/>
          <w:szCs w:val="24"/>
          <w:highlight w:val="yellow"/>
        </w:rPr>
        <w:t>具备优秀的组织协调能力和沟通能力</w:t>
      </w:r>
      <w:r>
        <w:rPr>
          <w:rFonts w:ascii="宋体" w:hAnsi="宋体" w:cs="宋体" w:hint="eastAsia"/>
          <w:sz w:val="24"/>
          <w:szCs w:val="24"/>
          <w:highlight w:val="yellow"/>
        </w:rPr>
        <w:t>，必要时需提供驻场）。</w:t>
      </w:r>
      <w:r>
        <w:rPr>
          <w:rFonts w:ascii="宋体" w:hAnsi="宋体" w:cs="宋体" w:hint="eastAsia"/>
          <w:sz w:val="24"/>
          <w:szCs w:val="24"/>
          <w:highlight w:val="yellow"/>
        </w:rPr>
        <w:t>投标人</w:t>
      </w:r>
      <w:r>
        <w:rPr>
          <w:rFonts w:ascii="宋体" w:hAnsi="宋体" w:cs="宋体" w:hint="eastAsia"/>
          <w:sz w:val="24"/>
          <w:szCs w:val="24"/>
          <w:highlight w:val="yellow"/>
        </w:rPr>
        <w:t>应提供</w:t>
      </w:r>
      <w:r>
        <w:rPr>
          <w:rFonts w:ascii="宋体" w:hAnsi="宋体" w:cs="宋体" w:hint="eastAsia"/>
          <w:sz w:val="24"/>
          <w:szCs w:val="24"/>
          <w:highlight w:val="yellow"/>
        </w:rPr>
        <w:t>具备医保信息化应用领域的专业知识和丰富经验</w:t>
      </w:r>
      <w:r>
        <w:rPr>
          <w:rFonts w:ascii="宋体" w:hAnsi="宋体" w:cs="宋体" w:hint="eastAsia"/>
          <w:sz w:val="24"/>
          <w:szCs w:val="24"/>
          <w:highlight w:val="yellow"/>
        </w:rPr>
        <w:t>相关专家。</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②</w:t>
      </w:r>
      <w:r>
        <w:rPr>
          <w:rFonts w:ascii="宋体" w:hAnsi="宋体" w:cs="宋体" w:hint="eastAsia"/>
          <w:sz w:val="24"/>
          <w:szCs w:val="24"/>
          <w:highlight w:val="yellow"/>
        </w:rPr>
        <w:t>服务期限</w:t>
      </w:r>
      <w:r>
        <w:rPr>
          <w:rFonts w:ascii="宋体" w:hAnsi="宋体" w:cs="宋体" w:hint="eastAsia"/>
          <w:sz w:val="24"/>
          <w:szCs w:val="24"/>
          <w:highlight w:val="yellow"/>
        </w:rPr>
        <w:t>要求</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服务期限</w:t>
      </w:r>
      <w:r>
        <w:rPr>
          <w:rFonts w:ascii="宋体" w:hAnsi="宋体" w:cs="宋体" w:hint="eastAsia"/>
          <w:sz w:val="24"/>
          <w:szCs w:val="24"/>
          <w:highlight w:val="yellow"/>
        </w:rPr>
        <w:t>将根据标准制定的具体进度确定，确保覆盖从起草到发布的整个流程。</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③经费要求</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服务商应承担与标准制定成果流程内容相关的所有经费，包括但不限于资料费</w:t>
      </w:r>
      <w:r>
        <w:rPr>
          <w:rFonts w:ascii="宋体" w:hAnsi="宋体" w:cs="宋体" w:hint="eastAsia"/>
          <w:sz w:val="24"/>
          <w:szCs w:val="24"/>
          <w:highlight w:val="yellow"/>
        </w:rPr>
        <w:t>、</w:t>
      </w:r>
      <w:r>
        <w:rPr>
          <w:rFonts w:ascii="宋体" w:hAnsi="宋体" w:cs="宋体" w:hint="eastAsia"/>
          <w:sz w:val="24"/>
          <w:szCs w:val="24"/>
          <w:highlight w:val="yellow"/>
        </w:rPr>
        <w:t>会议费</w:t>
      </w:r>
      <w:r>
        <w:rPr>
          <w:rFonts w:ascii="宋体" w:hAnsi="宋体" w:cs="宋体" w:hint="eastAsia"/>
          <w:sz w:val="24"/>
          <w:szCs w:val="24"/>
          <w:highlight w:val="yellow"/>
        </w:rPr>
        <w:t>、</w:t>
      </w:r>
      <w:r>
        <w:rPr>
          <w:rFonts w:ascii="宋体" w:hAnsi="宋体" w:cs="宋体" w:hint="eastAsia"/>
          <w:sz w:val="24"/>
          <w:szCs w:val="24"/>
          <w:highlight w:val="yellow"/>
        </w:rPr>
        <w:t>劳务费</w:t>
      </w:r>
      <w:r>
        <w:rPr>
          <w:rFonts w:ascii="宋体" w:hAnsi="宋体" w:cs="宋体" w:hint="eastAsia"/>
          <w:sz w:val="24"/>
          <w:szCs w:val="24"/>
          <w:highlight w:val="yellow"/>
        </w:rPr>
        <w:t>、</w:t>
      </w:r>
      <w:r>
        <w:rPr>
          <w:rFonts w:ascii="宋体" w:hAnsi="宋体" w:cs="宋体" w:hint="eastAsia"/>
          <w:sz w:val="24"/>
          <w:szCs w:val="24"/>
          <w:highlight w:val="yellow"/>
        </w:rPr>
        <w:t>专家咨询费</w:t>
      </w:r>
      <w:r>
        <w:rPr>
          <w:rFonts w:ascii="宋体" w:hAnsi="宋体" w:cs="宋体" w:hint="eastAsia"/>
          <w:sz w:val="24"/>
          <w:szCs w:val="24"/>
          <w:highlight w:val="yellow"/>
        </w:rPr>
        <w:t>、</w:t>
      </w:r>
      <w:r>
        <w:rPr>
          <w:rFonts w:ascii="宋体" w:hAnsi="宋体" w:cs="宋体" w:hint="eastAsia"/>
          <w:sz w:val="24"/>
          <w:szCs w:val="24"/>
          <w:highlight w:val="yellow"/>
        </w:rPr>
        <w:t>审核和认证费</w:t>
      </w:r>
      <w:r>
        <w:rPr>
          <w:rFonts w:ascii="宋体" w:hAnsi="宋体" w:cs="宋体" w:hint="eastAsia"/>
          <w:sz w:val="24"/>
          <w:szCs w:val="24"/>
          <w:highlight w:val="yellow"/>
        </w:rPr>
        <w:t>以及</w:t>
      </w:r>
      <w:r>
        <w:rPr>
          <w:rFonts w:ascii="宋体" w:hAnsi="宋体" w:cs="宋体" w:hint="eastAsia"/>
          <w:sz w:val="24"/>
          <w:szCs w:val="24"/>
          <w:highlight w:val="yellow"/>
        </w:rPr>
        <w:t>与标准制定相关的其他合理费用。</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④</w:t>
      </w:r>
      <w:r>
        <w:rPr>
          <w:rFonts w:ascii="宋体" w:hAnsi="宋体" w:cs="宋体" w:hint="eastAsia"/>
          <w:sz w:val="24"/>
          <w:szCs w:val="24"/>
          <w:highlight w:val="yellow"/>
        </w:rPr>
        <w:t>服务成果交付物要求</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包含</w:t>
      </w:r>
      <w:r>
        <w:rPr>
          <w:rFonts w:ascii="宋体" w:hAnsi="宋体" w:cs="宋体" w:hint="eastAsia"/>
          <w:sz w:val="24"/>
          <w:szCs w:val="24"/>
          <w:highlight w:val="yellow"/>
        </w:rPr>
        <w:t>医保信息化应用相关标准制定过程中所需的所有交付物，包括工作</w:t>
      </w:r>
      <w:r>
        <w:rPr>
          <w:rFonts w:ascii="宋体" w:hAnsi="宋体" w:cs="宋体" w:hint="eastAsia"/>
          <w:sz w:val="24"/>
          <w:szCs w:val="24"/>
          <w:highlight w:val="yellow"/>
        </w:rPr>
        <w:t>计划、起草小组名单、资料汇编、标准草案、编制说明、征求意见稿及反馈汇总、送审稿、审查会议纪要或函审结论、报批稿及相关附件、电子文稿、通报单以及发布和备案证明。所有交付物应遵循国家和行业标准制定的相关规范和格式要求，确保文档的清晰性、准确性和完整性。</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⑤服务</w:t>
      </w:r>
      <w:r>
        <w:rPr>
          <w:rFonts w:ascii="宋体" w:hAnsi="宋体" w:cs="宋体" w:hint="eastAsia"/>
          <w:sz w:val="24"/>
          <w:szCs w:val="24"/>
          <w:highlight w:val="yellow"/>
        </w:rPr>
        <w:t>交付时间</w:t>
      </w:r>
      <w:r>
        <w:rPr>
          <w:rFonts w:ascii="宋体" w:hAnsi="宋体" w:cs="宋体" w:hint="eastAsia"/>
          <w:sz w:val="24"/>
          <w:szCs w:val="24"/>
          <w:highlight w:val="yellow"/>
        </w:rPr>
        <w:t>要求</w:t>
      </w:r>
    </w:p>
    <w:p w:rsidR="002A5108" w:rsidRDefault="00260373">
      <w:pPr>
        <w:ind w:leftChars="0" w:left="0" w:firstLineChars="200" w:firstLine="480"/>
        <w:rPr>
          <w:rFonts w:ascii="宋体" w:hAnsi="宋体" w:cs="宋体"/>
          <w:sz w:val="24"/>
          <w:szCs w:val="24"/>
          <w:highlight w:val="yellow"/>
        </w:rPr>
      </w:pPr>
      <w:r>
        <w:rPr>
          <w:rFonts w:ascii="宋体" w:hAnsi="宋体" w:cs="宋体" w:hint="eastAsia"/>
          <w:sz w:val="24"/>
          <w:szCs w:val="24"/>
          <w:highlight w:val="yellow"/>
        </w:rPr>
        <w:t>交付物的预期完成和提交时间点，确保与标准制定流程的各个阶段同步。</w:t>
      </w:r>
    </w:p>
    <w:p w:rsidR="002A5108" w:rsidRDefault="00260373">
      <w:pPr>
        <w:pStyle w:val="null3"/>
        <w:spacing w:line="360" w:lineRule="auto"/>
        <w:jc w:val="both"/>
        <w:outlineLvl w:val="2"/>
        <w:rPr>
          <w:rFonts w:ascii="宋体" w:eastAsia="宋体" w:hAnsi="宋体" w:cs="宋体" w:hint="default"/>
          <w:sz w:val="24"/>
          <w:szCs w:val="24"/>
        </w:rPr>
      </w:pPr>
      <w:r>
        <w:rPr>
          <w:rFonts w:ascii="宋体" w:eastAsia="宋体" w:hAnsi="宋体" w:cs="宋体"/>
          <w:b/>
          <w:sz w:val="24"/>
          <w:szCs w:val="24"/>
        </w:rPr>
        <w:t>三、商务要求（以“★”标示的内容为不允许负偏离的实质性要求）</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采购包</w:t>
      </w:r>
      <w:r>
        <w:rPr>
          <w:rFonts w:ascii="宋体" w:eastAsia="宋体" w:hAnsi="宋体" w:cs="宋体"/>
          <w:sz w:val="24"/>
          <w:szCs w:val="24"/>
        </w:rPr>
        <w:t>1</w:t>
      </w:r>
      <w:r>
        <w:rPr>
          <w:rFonts w:ascii="宋体" w:eastAsia="宋体" w:hAnsi="宋体" w:cs="宋体"/>
          <w:sz w:val="24"/>
          <w:szCs w:val="24"/>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3"/>
        <w:gridCol w:w="750"/>
        <w:gridCol w:w="1239"/>
        <w:gridCol w:w="7420"/>
      </w:tblGrid>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lastRenderedPageBreak/>
              <w:t>序号</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参数性质</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类型</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要求</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交货时间</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自合同签订之日起</w:t>
            </w:r>
            <w:r>
              <w:rPr>
                <w:rFonts w:ascii="宋体" w:eastAsia="宋体" w:hAnsi="宋体" w:cs="宋体"/>
                <w:sz w:val="24"/>
                <w:szCs w:val="24"/>
              </w:rPr>
              <w:t>12</w:t>
            </w:r>
            <w:r>
              <w:rPr>
                <w:rFonts w:ascii="宋体" w:eastAsia="宋体" w:hAnsi="宋体" w:cs="宋体"/>
                <w:sz w:val="24"/>
                <w:szCs w:val="24"/>
              </w:rPr>
              <w:t>个月</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交货地点</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采购人指定地点</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3</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交货条件</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按公开招标文件、投标文件、采购合同及国家相关法律法规行业标准进行服务</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4</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是否邀请投标人验收</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不邀请</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5</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履约验收方式</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、期次</w:t>
            </w:r>
            <w:r>
              <w:rPr>
                <w:rFonts w:ascii="宋体" w:eastAsia="宋体" w:hAnsi="宋体" w:cs="宋体"/>
                <w:sz w:val="24"/>
                <w:szCs w:val="24"/>
              </w:rPr>
              <w:t>1</w:t>
            </w:r>
            <w:r>
              <w:rPr>
                <w:rFonts w:ascii="宋体" w:eastAsia="宋体" w:hAnsi="宋体" w:cs="宋体"/>
                <w:sz w:val="24"/>
                <w:szCs w:val="24"/>
              </w:rPr>
              <w:t>，说明：详见“运维考核要求”</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6</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合同支付方式</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、合同签订后，</w:t>
            </w:r>
            <w:r>
              <w:rPr>
                <w:rFonts w:ascii="宋体" w:eastAsia="宋体" w:hAnsi="宋体" w:cs="宋体"/>
                <w:sz w:val="24"/>
                <w:szCs w:val="24"/>
                <w:lang w:eastAsia="zh-CN"/>
              </w:rPr>
              <w:t>投标人</w:t>
            </w:r>
            <w:r>
              <w:rPr>
                <w:rFonts w:ascii="宋体" w:eastAsia="宋体" w:hAnsi="宋体" w:cs="宋体"/>
                <w:sz w:val="24"/>
                <w:szCs w:val="24"/>
              </w:rPr>
              <w:t>满足“服务能力要求”前提下，</w:t>
            </w:r>
            <w:r>
              <w:rPr>
                <w:rFonts w:ascii="宋体" w:eastAsia="宋体" w:hAnsi="宋体" w:cs="宋体"/>
                <w:sz w:val="24"/>
                <w:szCs w:val="24"/>
                <w:lang w:eastAsia="zh-CN"/>
              </w:rPr>
              <w:t>投标人</w:t>
            </w:r>
            <w:r>
              <w:rPr>
                <w:rFonts w:ascii="宋体" w:eastAsia="宋体" w:hAnsi="宋体" w:cs="宋体"/>
                <w:sz w:val="24"/>
                <w:szCs w:val="24"/>
              </w:rPr>
              <w:t>提供正规税务发票，达到付款条件起</w:t>
            </w:r>
            <w:r>
              <w:rPr>
                <w:rFonts w:ascii="宋体" w:eastAsia="宋体" w:hAnsi="宋体" w:cs="宋体"/>
                <w:sz w:val="24"/>
                <w:szCs w:val="24"/>
              </w:rPr>
              <w:t>20</w:t>
            </w:r>
            <w:r>
              <w:rPr>
                <w:rFonts w:ascii="宋体" w:eastAsia="宋体" w:hAnsi="宋体" w:cs="宋体"/>
                <w:sz w:val="24"/>
                <w:szCs w:val="24"/>
              </w:rPr>
              <w:t>日内，支付合同总金额的</w:t>
            </w:r>
            <w:r>
              <w:rPr>
                <w:rFonts w:ascii="宋体" w:eastAsia="宋体" w:hAnsi="宋体" w:cs="宋体"/>
                <w:sz w:val="24"/>
                <w:szCs w:val="24"/>
              </w:rPr>
              <w:t>50.00%</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、合同期满，若</w:t>
            </w:r>
            <w:r>
              <w:rPr>
                <w:rFonts w:ascii="宋体" w:eastAsia="宋体" w:hAnsi="宋体" w:cs="宋体"/>
                <w:sz w:val="24"/>
                <w:szCs w:val="24"/>
                <w:lang w:eastAsia="zh-CN"/>
              </w:rPr>
              <w:t>投标人</w:t>
            </w:r>
            <w:r>
              <w:rPr>
                <w:rFonts w:ascii="宋体" w:eastAsia="宋体" w:hAnsi="宋体" w:cs="宋体"/>
                <w:sz w:val="24"/>
                <w:szCs w:val="24"/>
              </w:rPr>
              <w:t>不满足合同服务考核要求，在扣除</w:t>
            </w:r>
            <w:r>
              <w:rPr>
                <w:rFonts w:ascii="宋体" w:eastAsia="宋体" w:hAnsi="宋体" w:cs="宋体"/>
                <w:sz w:val="24"/>
                <w:szCs w:val="24"/>
                <w:lang w:eastAsia="zh-CN"/>
              </w:rPr>
              <w:t>投标人</w:t>
            </w:r>
            <w:r>
              <w:rPr>
                <w:rFonts w:ascii="宋体" w:eastAsia="宋体" w:hAnsi="宋体" w:cs="宋体"/>
                <w:sz w:val="24"/>
                <w:szCs w:val="24"/>
              </w:rPr>
              <w:t>相应款项后，</w:t>
            </w:r>
            <w:r>
              <w:rPr>
                <w:rFonts w:ascii="宋体" w:eastAsia="宋体" w:hAnsi="宋体" w:cs="宋体"/>
                <w:sz w:val="24"/>
                <w:szCs w:val="24"/>
                <w:lang w:eastAsia="zh-CN"/>
              </w:rPr>
              <w:t>投标人</w:t>
            </w:r>
            <w:r>
              <w:rPr>
                <w:rFonts w:ascii="宋体" w:eastAsia="宋体" w:hAnsi="宋体" w:cs="宋体"/>
                <w:sz w:val="24"/>
                <w:szCs w:val="24"/>
              </w:rPr>
              <w:t>提供正规税务发票，达到付款条件起</w:t>
            </w:r>
            <w:r>
              <w:rPr>
                <w:rFonts w:ascii="宋体" w:eastAsia="宋体" w:hAnsi="宋体" w:cs="宋体"/>
                <w:sz w:val="24"/>
                <w:szCs w:val="24"/>
              </w:rPr>
              <w:t>20</w:t>
            </w:r>
            <w:r>
              <w:rPr>
                <w:rFonts w:ascii="宋体" w:eastAsia="宋体" w:hAnsi="宋体" w:cs="宋体"/>
                <w:sz w:val="24"/>
                <w:szCs w:val="24"/>
              </w:rPr>
              <w:t>日内，支付合同总金额的</w:t>
            </w:r>
            <w:r>
              <w:rPr>
                <w:rFonts w:ascii="宋体" w:eastAsia="宋体" w:hAnsi="宋体" w:cs="宋体"/>
                <w:sz w:val="24"/>
                <w:szCs w:val="24"/>
              </w:rPr>
              <w:t>50.00%</w:t>
            </w:r>
          </w:p>
        </w:tc>
      </w:tr>
      <w:tr w:rsidR="002A5108">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7</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履约保证金</w:t>
            </w:r>
          </w:p>
        </w:tc>
        <w:tc>
          <w:tcPr>
            <w:tcW w:w="0" w:type="auto"/>
          </w:tcPr>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缴纳</w:t>
            </w:r>
            <w:r>
              <w:rPr>
                <w:rFonts w:ascii="宋体" w:eastAsia="宋体" w:hAnsi="宋体" w:cs="宋体"/>
                <w:sz w:val="24"/>
                <w:szCs w:val="24"/>
              </w:rPr>
              <w:t xml:space="preserve">, </w:t>
            </w:r>
            <w:r>
              <w:rPr>
                <w:rFonts w:ascii="宋体" w:eastAsia="宋体" w:hAnsi="宋体" w:cs="宋体"/>
                <w:sz w:val="24"/>
                <w:szCs w:val="24"/>
              </w:rPr>
              <w:t>本采购包履约保证金为合同金额的</w:t>
            </w:r>
            <w:r>
              <w:rPr>
                <w:rFonts w:ascii="宋体" w:eastAsia="宋体" w:hAnsi="宋体" w:cs="宋体"/>
                <w:sz w:val="24"/>
                <w:szCs w:val="24"/>
              </w:rPr>
              <w:t>5.0%</w:t>
            </w:r>
          </w:p>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说明：</w:t>
            </w:r>
            <w:r>
              <w:rPr>
                <w:rFonts w:ascii="宋体" w:eastAsia="宋体" w:hAnsi="宋体" w:cs="宋体"/>
                <w:sz w:val="24"/>
                <w:szCs w:val="24"/>
                <w:lang w:eastAsia="zh-CN"/>
              </w:rPr>
              <w:t>投标人</w:t>
            </w:r>
            <w:r>
              <w:rPr>
                <w:rFonts w:ascii="宋体" w:eastAsia="宋体" w:hAnsi="宋体" w:cs="宋体"/>
                <w:sz w:val="24"/>
                <w:szCs w:val="24"/>
              </w:rPr>
              <w:t>在签订政府采购合同前应向采购人缴纳合同总金额</w:t>
            </w:r>
            <w:r>
              <w:rPr>
                <w:rFonts w:ascii="宋体" w:eastAsia="宋体" w:hAnsi="宋体" w:cs="宋体"/>
                <w:sz w:val="24"/>
                <w:szCs w:val="24"/>
              </w:rPr>
              <w:t>5%</w:t>
            </w:r>
            <w:r>
              <w:rPr>
                <w:rFonts w:ascii="宋体" w:eastAsia="宋体" w:hAnsi="宋体" w:cs="宋体"/>
                <w:sz w:val="24"/>
                <w:szCs w:val="24"/>
              </w:rPr>
              <w:t>的履约保证金，该履约保证金于项目服务期结束后且</w:t>
            </w:r>
            <w:r>
              <w:rPr>
                <w:rFonts w:ascii="宋体" w:eastAsia="宋体" w:hAnsi="宋体" w:cs="宋体"/>
                <w:sz w:val="24"/>
                <w:szCs w:val="24"/>
                <w:lang w:eastAsia="zh-CN"/>
              </w:rPr>
              <w:t>投标人</w:t>
            </w:r>
            <w:r>
              <w:rPr>
                <w:rFonts w:ascii="宋体" w:eastAsia="宋体" w:hAnsi="宋体" w:cs="宋体"/>
                <w:sz w:val="24"/>
                <w:szCs w:val="24"/>
              </w:rPr>
              <w:t>无违约的前提下无息退还。</w:t>
            </w:r>
          </w:p>
        </w:tc>
      </w:tr>
    </w:tbl>
    <w:p w:rsidR="002A5108" w:rsidRDefault="00260373">
      <w:pPr>
        <w:pStyle w:val="null3"/>
        <w:spacing w:line="360" w:lineRule="auto"/>
        <w:rPr>
          <w:rFonts w:ascii="宋体" w:eastAsia="宋体" w:hAnsi="宋体" w:cs="宋体" w:hint="default"/>
          <w:sz w:val="24"/>
          <w:szCs w:val="24"/>
        </w:rPr>
      </w:pPr>
      <w:r>
        <w:rPr>
          <w:rFonts w:ascii="宋体" w:eastAsia="宋体" w:hAnsi="宋体" w:cs="宋体"/>
          <w:sz w:val="24"/>
          <w:szCs w:val="24"/>
        </w:rPr>
        <w:t>其他商务要求</w:t>
      </w:r>
    </w:p>
    <w:p w:rsidR="002A5108" w:rsidRDefault="00260373">
      <w:pPr>
        <w:pStyle w:val="null3"/>
        <w:spacing w:line="360" w:lineRule="auto"/>
        <w:ind w:firstLine="480"/>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rPr>
        <w:t>、违约责任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8.1</w:t>
      </w:r>
      <w:r>
        <w:rPr>
          <w:rFonts w:ascii="宋体" w:eastAsia="宋体" w:hAnsi="宋体" w:cs="宋体"/>
          <w:sz w:val="24"/>
          <w:szCs w:val="24"/>
        </w:rPr>
        <w:t>因中标人原因造成采购合同无法按时签订，视为中标人违约，中标人违约对采购人造成的损失的，需另行支付相应的赔偿。</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8.2</w:t>
      </w:r>
      <w:r>
        <w:rPr>
          <w:rFonts w:ascii="宋体" w:eastAsia="宋体" w:hAnsi="宋体" w:cs="宋体"/>
          <w:sz w:val="24"/>
          <w:szCs w:val="24"/>
        </w:rPr>
        <w:t>在签定采购合同之后，中标人要求解除合同的，视为中标人违约，采购人有权没收履约保证金，对采购人造成的损失的，中标人需支付相应的赔偿。</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8.3</w:t>
      </w:r>
      <w:r>
        <w:rPr>
          <w:rFonts w:ascii="宋体" w:eastAsia="宋体" w:hAnsi="宋体" w:cs="宋体"/>
          <w:sz w:val="24"/>
          <w:szCs w:val="24"/>
        </w:rPr>
        <w:t>在签定采购合同之后，中标人未满足“服务能力要求”的，视为中标人违约，采购人有权没收履约保证金，对采购人造成的损失的，中标人需支付相应的赔偿。</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8.4</w:t>
      </w:r>
      <w:r>
        <w:rPr>
          <w:rFonts w:ascii="宋体" w:eastAsia="宋体" w:hAnsi="宋体" w:cs="宋体"/>
          <w:sz w:val="24"/>
          <w:szCs w:val="24"/>
        </w:rPr>
        <w:t>因中标人原因发生重大质量事故，除依约承担赔偿责任外，还将按有关质量管理办法规定执行。同时，采购人有权没收履约保证金，并报相关行政主管部门处罚。</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8.5</w:t>
      </w:r>
      <w:r>
        <w:rPr>
          <w:rFonts w:ascii="宋体" w:eastAsia="宋体" w:hAnsi="宋体" w:cs="宋体"/>
          <w:sz w:val="24"/>
          <w:szCs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w:t>
      </w:r>
      <w:r>
        <w:rPr>
          <w:rFonts w:ascii="宋体" w:eastAsia="宋体" w:hAnsi="宋体" w:cs="宋体"/>
          <w:sz w:val="24"/>
          <w:szCs w:val="24"/>
        </w:rPr>
        <w:t>，给采购人造成的损失，还应承担赔偿责任。</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8.6</w:t>
      </w:r>
      <w:r>
        <w:rPr>
          <w:rFonts w:ascii="宋体" w:eastAsia="宋体" w:hAnsi="宋体" w:cs="宋体"/>
          <w:sz w:val="24"/>
          <w:szCs w:val="24"/>
        </w:rPr>
        <w:t>在明确违约责任后，中标人应在接到书面通知书起七天内支付违约金、赔偿金等。</w:t>
      </w:r>
    </w:p>
    <w:p w:rsidR="002A5108" w:rsidRDefault="00260373">
      <w:pPr>
        <w:pStyle w:val="null3"/>
        <w:spacing w:line="360" w:lineRule="auto"/>
        <w:ind w:firstLineChars="200" w:firstLine="480"/>
        <w:jc w:val="both"/>
        <w:rPr>
          <w:rFonts w:ascii="宋体" w:eastAsia="宋体" w:hAnsi="宋体" w:cs="宋体" w:hint="default"/>
          <w:sz w:val="24"/>
          <w:szCs w:val="24"/>
        </w:rPr>
      </w:pPr>
      <w:r>
        <w:rPr>
          <w:rFonts w:ascii="宋体" w:eastAsia="宋体" w:hAnsi="宋体" w:cs="宋体"/>
          <w:sz w:val="24"/>
          <w:szCs w:val="24"/>
        </w:rPr>
        <w:t>9</w:t>
      </w:r>
      <w:r>
        <w:rPr>
          <w:rFonts w:ascii="宋体" w:eastAsia="宋体" w:hAnsi="宋体" w:cs="宋体"/>
          <w:sz w:val="24"/>
          <w:szCs w:val="24"/>
        </w:rPr>
        <w:t>、知识产权</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中标人须保障采购人在使用该服务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rsidR="002A5108" w:rsidRDefault="00260373">
      <w:pPr>
        <w:pStyle w:val="null3"/>
        <w:spacing w:line="360" w:lineRule="auto"/>
        <w:ind w:firstLine="480"/>
        <w:jc w:val="both"/>
        <w:outlineLvl w:val="2"/>
        <w:rPr>
          <w:rFonts w:ascii="宋体" w:eastAsia="宋体" w:hAnsi="宋体" w:cs="宋体" w:hint="default"/>
          <w:sz w:val="24"/>
          <w:szCs w:val="24"/>
        </w:rPr>
      </w:pPr>
      <w:r>
        <w:rPr>
          <w:rFonts w:ascii="宋体" w:eastAsia="宋体" w:hAnsi="宋体" w:cs="宋体"/>
          <w:b/>
          <w:sz w:val="24"/>
          <w:szCs w:val="24"/>
        </w:rPr>
        <w:t>四、其他事项</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w:t>
      </w:r>
      <w:r>
        <w:rPr>
          <w:rFonts w:ascii="宋体" w:eastAsia="宋体" w:hAnsi="宋体" w:cs="宋体"/>
          <w:sz w:val="24"/>
          <w:szCs w:val="24"/>
        </w:rPr>
        <w:t>、除招标文件另有规定外，若出现有关法律、法规和规章有强制性规定但招标文件未列明的情形，则投标人应按照有关法律、法规和规章强制性规定执行。</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w:t>
      </w:r>
      <w:r>
        <w:rPr>
          <w:rFonts w:ascii="宋体" w:eastAsia="宋体" w:hAnsi="宋体" w:cs="宋体"/>
          <w:sz w:val="24"/>
          <w:szCs w:val="24"/>
        </w:rPr>
        <w:t>、其他：</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2.1</w:t>
      </w:r>
      <w:r>
        <w:rPr>
          <w:rFonts w:ascii="宋体" w:eastAsia="宋体" w:hAnsi="宋体" w:cs="宋体"/>
          <w:sz w:val="24"/>
          <w:szCs w:val="24"/>
        </w:rPr>
        <w:t>、本招标文件未明确的其它约定事项或条款，待采购人与中标人签订合同时，由双方协商订立。</w:t>
      </w:r>
    </w:p>
    <w:p w:rsidR="002A5108" w:rsidRDefault="00260373">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2.2</w:t>
      </w:r>
      <w:r>
        <w:rPr>
          <w:rFonts w:ascii="宋体" w:eastAsia="宋体" w:hAnsi="宋体" w:cs="宋体"/>
          <w:sz w:val="24"/>
          <w:szCs w:val="24"/>
        </w:rPr>
        <w:t>、合同履约过程中，中标人出现损害国家利益和社会公共利益的，采购人有权终止合同。</w:t>
      </w:r>
    </w:p>
    <w:p w:rsidR="002A5108" w:rsidRDefault="00260373">
      <w:pPr>
        <w:pStyle w:val="null3"/>
        <w:spacing w:line="360" w:lineRule="auto"/>
        <w:ind w:firstLine="480"/>
        <w:jc w:val="both"/>
        <w:rPr>
          <w:rFonts w:ascii="宋体" w:eastAsia="宋体" w:hAnsi="宋体" w:cs="宋体" w:hint="default"/>
          <w:sz w:val="24"/>
          <w:szCs w:val="24"/>
          <w:highlight w:val="yellow"/>
          <w:lang w:eastAsia="zh-CN"/>
        </w:rPr>
      </w:pPr>
      <w:r>
        <w:rPr>
          <w:rFonts w:ascii="宋体" w:eastAsia="宋体" w:hAnsi="宋体" w:cs="宋体"/>
          <w:sz w:val="24"/>
          <w:szCs w:val="24"/>
          <w:highlight w:val="yellow"/>
          <w:lang w:eastAsia="zh-CN"/>
        </w:rPr>
        <w:t>2.3</w:t>
      </w:r>
      <w:r>
        <w:rPr>
          <w:rFonts w:ascii="宋体" w:eastAsia="宋体" w:hAnsi="宋体" w:cs="宋体"/>
          <w:sz w:val="24"/>
          <w:szCs w:val="24"/>
          <w:highlight w:val="yellow"/>
        </w:rPr>
        <w:t>、</w:t>
      </w:r>
      <w:r>
        <w:rPr>
          <w:rFonts w:ascii="宋体" w:eastAsia="宋体" w:hAnsi="宋体" w:cs="宋体"/>
          <w:sz w:val="24"/>
          <w:szCs w:val="24"/>
          <w:highlight w:val="yellow"/>
          <w:lang w:eastAsia="zh-CN"/>
        </w:rPr>
        <w:t>演示要求</w:t>
      </w:r>
    </w:p>
    <w:p w:rsidR="002A5108" w:rsidRDefault="00260373">
      <w:pPr>
        <w:pStyle w:val="null3"/>
        <w:spacing w:line="360" w:lineRule="auto"/>
        <w:ind w:firstLine="480"/>
        <w:jc w:val="both"/>
        <w:rPr>
          <w:rFonts w:ascii="宋体" w:eastAsia="宋体" w:hAnsi="宋体" w:cs="宋体" w:hint="default"/>
          <w:sz w:val="24"/>
          <w:szCs w:val="24"/>
          <w:highlight w:val="yellow"/>
        </w:rPr>
      </w:pPr>
      <w:r>
        <w:rPr>
          <w:rFonts w:ascii="宋体" w:eastAsia="宋体" w:hAnsi="宋体" w:cs="宋体"/>
          <w:sz w:val="24"/>
          <w:szCs w:val="24"/>
          <w:highlight w:val="yellow"/>
          <w:lang w:eastAsia="zh-CN"/>
        </w:rPr>
        <w:t>（</w:t>
      </w:r>
      <w:r>
        <w:rPr>
          <w:rFonts w:ascii="宋体" w:eastAsia="宋体" w:hAnsi="宋体" w:cs="宋体"/>
          <w:sz w:val="24"/>
          <w:szCs w:val="24"/>
          <w:highlight w:val="yellow"/>
          <w:lang w:eastAsia="zh-CN"/>
        </w:rPr>
        <w:t>1</w:t>
      </w:r>
      <w:r>
        <w:rPr>
          <w:rFonts w:ascii="宋体" w:eastAsia="宋体" w:hAnsi="宋体" w:cs="宋体"/>
          <w:sz w:val="24"/>
          <w:szCs w:val="24"/>
          <w:highlight w:val="yellow"/>
          <w:lang w:eastAsia="zh-CN"/>
        </w:rPr>
        <w:t>）投标人</w:t>
      </w:r>
      <w:r>
        <w:rPr>
          <w:rFonts w:ascii="宋体" w:eastAsia="宋体" w:hAnsi="宋体" w:cs="宋体"/>
          <w:sz w:val="24"/>
          <w:szCs w:val="24"/>
          <w:highlight w:val="yellow"/>
        </w:rPr>
        <w:t>应在</w:t>
      </w:r>
      <w:r>
        <w:rPr>
          <w:rFonts w:ascii="宋体" w:eastAsia="宋体" w:hAnsi="宋体" w:cs="宋体"/>
          <w:sz w:val="24"/>
          <w:szCs w:val="24"/>
          <w:highlight w:val="yellow"/>
          <w:lang w:eastAsia="zh-CN"/>
        </w:rPr>
        <w:t>投标</w:t>
      </w:r>
      <w:r>
        <w:rPr>
          <w:rFonts w:ascii="宋体" w:eastAsia="宋体" w:hAnsi="宋体" w:cs="宋体"/>
          <w:sz w:val="24"/>
          <w:szCs w:val="24"/>
          <w:highlight w:val="yellow"/>
        </w:rPr>
        <w:t>文件递交截止时间之前到达指定的地点。</w:t>
      </w:r>
    </w:p>
    <w:p w:rsidR="002A5108" w:rsidRDefault="00260373">
      <w:pPr>
        <w:pStyle w:val="null3"/>
        <w:spacing w:line="360" w:lineRule="auto"/>
        <w:ind w:firstLine="480"/>
        <w:jc w:val="both"/>
        <w:rPr>
          <w:rFonts w:ascii="宋体" w:eastAsia="宋体" w:hAnsi="宋体" w:cs="宋体" w:hint="default"/>
          <w:sz w:val="24"/>
          <w:szCs w:val="24"/>
          <w:highlight w:val="yellow"/>
        </w:rPr>
      </w:pPr>
      <w:r>
        <w:rPr>
          <w:rFonts w:ascii="宋体" w:eastAsia="宋体" w:hAnsi="宋体" w:cs="宋体"/>
          <w:sz w:val="24"/>
          <w:szCs w:val="24"/>
          <w:highlight w:val="yellow"/>
          <w:lang w:eastAsia="zh-CN"/>
        </w:rPr>
        <w:t>（</w:t>
      </w:r>
      <w:r>
        <w:rPr>
          <w:rFonts w:ascii="宋体" w:eastAsia="宋体" w:hAnsi="宋体" w:cs="宋体"/>
          <w:sz w:val="24"/>
          <w:szCs w:val="24"/>
          <w:highlight w:val="yellow"/>
          <w:lang w:eastAsia="zh-CN"/>
        </w:rPr>
        <w:t>2</w:t>
      </w:r>
      <w:r>
        <w:rPr>
          <w:rFonts w:ascii="宋体" w:eastAsia="宋体" w:hAnsi="宋体" w:cs="宋体"/>
          <w:sz w:val="24"/>
          <w:szCs w:val="24"/>
          <w:highlight w:val="yellow"/>
          <w:lang w:eastAsia="zh-CN"/>
        </w:rPr>
        <w:t>）</w:t>
      </w:r>
      <w:r>
        <w:rPr>
          <w:rFonts w:ascii="宋体" w:eastAsia="宋体" w:hAnsi="宋体" w:cs="宋体"/>
          <w:sz w:val="24"/>
          <w:szCs w:val="24"/>
          <w:highlight w:val="yellow"/>
        </w:rPr>
        <w:t>要求提供的现场演示：演示按照提交</w:t>
      </w:r>
      <w:r>
        <w:rPr>
          <w:rFonts w:ascii="宋体" w:eastAsia="宋体" w:hAnsi="宋体" w:cs="宋体"/>
          <w:sz w:val="24"/>
          <w:szCs w:val="24"/>
          <w:highlight w:val="yellow"/>
          <w:lang w:eastAsia="zh-CN"/>
        </w:rPr>
        <w:t>投标</w:t>
      </w:r>
      <w:r>
        <w:rPr>
          <w:rFonts w:ascii="宋体" w:eastAsia="宋体" w:hAnsi="宋体" w:cs="宋体"/>
          <w:sz w:val="24"/>
          <w:szCs w:val="24"/>
          <w:highlight w:val="yellow"/>
        </w:rPr>
        <w:t>文件时间的先后顺序。演示时间每家不超过</w:t>
      </w:r>
      <w:r>
        <w:rPr>
          <w:rFonts w:ascii="宋体" w:eastAsia="宋体" w:hAnsi="宋体" w:cs="宋体"/>
          <w:sz w:val="24"/>
          <w:szCs w:val="24"/>
          <w:highlight w:val="yellow"/>
          <w:lang w:eastAsia="zh-CN"/>
        </w:rPr>
        <w:t>20</w:t>
      </w:r>
      <w:r>
        <w:rPr>
          <w:rFonts w:ascii="宋体" w:eastAsia="宋体" w:hAnsi="宋体" w:cs="宋体"/>
          <w:sz w:val="24"/>
          <w:szCs w:val="24"/>
          <w:highlight w:val="yellow"/>
        </w:rPr>
        <w:t>分钟。</w:t>
      </w:r>
    </w:p>
    <w:p w:rsidR="002A5108" w:rsidRDefault="00260373">
      <w:pPr>
        <w:pStyle w:val="null3"/>
        <w:spacing w:line="360" w:lineRule="auto"/>
        <w:ind w:firstLine="480"/>
        <w:jc w:val="both"/>
        <w:rPr>
          <w:rFonts w:ascii="宋体" w:eastAsia="宋体" w:hAnsi="宋体" w:cs="宋体" w:hint="default"/>
          <w:sz w:val="24"/>
          <w:szCs w:val="24"/>
          <w:highlight w:val="yellow"/>
        </w:rPr>
      </w:pPr>
      <w:r>
        <w:rPr>
          <w:rFonts w:ascii="宋体" w:eastAsia="宋体" w:hAnsi="宋体" w:cs="宋体"/>
          <w:sz w:val="24"/>
          <w:szCs w:val="24"/>
          <w:highlight w:val="yellow"/>
          <w:lang w:eastAsia="zh-CN"/>
        </w:rPr>
        <w:t>（</w:t>
      </w:r>
      <w:r>
        <w:rPr>
          <w:rFonts w:ascii="宋体" w:eastAsia="宋体" w:hAnsi="宋体" w:cs="宋体"/>
          <w:sz w:val="24"/>
          <w:szCs w:val="24"/>
          <w:highlight w:val="yellow"/>
          <w:lang w:eastAsia="zh-CN"/>
        </w:rPr>
        <w:t>3</w:t>
      </w:r>
      <w:r>
        <w:rPr>
          <w:rFonts w:ascii="宋体" w:eastAsia="宋体" w:hAnsi="宋体" w:cs="宋体"/>
          <w:sz w:val="24"/>
          <w:szCs w:val="24"/>
          <w:highlight w:val="yellow"/>
          <w:lang w:eastAsia="zh-CN"/>
        </w:rPr>
        <w:t>）投标人</w:t>
      </w:r>
      <w:r>
        <w:rPr>
          <w:rFonts w:ascii="宋体" w:eastAsia="宋体" w:hAnsi="宋体" w:cs="宋体"/>
          <w:sz w:val="24"/>
          <w:szCs w:val="24"/>
          <w:highlight w:val="yellow"/>
        </w:rPr>
        <w:t>现场演示所需的笔记本电脑、演示的软件程序应自备，采购代理机构只提供现场演示的场所、带有电源的插头。</w:t>
      </w:r>
    </w:p>
    <w:p w:rsidR="002A5108" w:rsidRDefault="00260373">
      <w:pPr>
        <w:pStyle w:val="null3"/>
        <w:spacing w:line="360" w:lineRule="auto"/>
        <w:ind w:firstLine="480"/>
        <w:jc w:val="both"/>
        <w:rPr>
          <w:rFonts w:ascii="宋体" w:eastAsia="宋体" w:hAnsi="宋体" w:cs="宋体" w:hint="default"/>
          <w:sz w:val="24"/>
          <w:szCs w:val="24"/>
          <w:highlight w:val="yellow"/>
        </w:rPr>
      </w:pPr>
      <w:r>
        <w:rPr>
          <w:rFonts w:ascii="宋体" w:eastAsia="宋体" w:hAnsi="宋体" w:cs="宋体"/>
          <w:sz w:val="24"/>
          <w:szCs w:val="24"/>
          <w:highlight w:val="yellow"/>
          <w:lang w:eastAsia="zh-CN"/>
        </w:rPr>
        <w:t>（</w:t>
      </w:r>
      <w:r>
        <w:rPr>
          <w:rFonts w:ascii="宋体" w:eastAsia="宋体" w:hAnsi="宋体" w:cs="宋体"/>
          <w:sz w:val="24"/>
          <w:szCs w:val="24"/>
          <w:highlight w:val="yellow"/>
          <w:lang w:eastAsia="zh-CN"/>
        </w:rPr>
        <w:t>4</w:t>
      </w:r>
      <w:r>
        <w:rPr>
          <w:rFonts w:ascii="宋体" w:eastAsia="宋体" w:hAnsi="宋体" w:cs="宋体"/>
          <w:sz w:val="24"/>
          <w:szCs w:val="24"/>
          <w:highlight w:val="yellow"/>
          <w:lang w:eastAsia="zh-CN"/>
        </w:rPr>
        <w:t>）投标人</w:t>
      </w:r>
      <w:r>
        <w:rPr>
          <w:rFonts w:ascii="宋体" w:eastAsia="宋体" w:hAnsi="宋体" w:cs="宋体"/>
          <w:sz w:val="24"/>
          <w:szCs w:val="24"/>
          <w:highlight w:val="yellow"/>
        </w:rPr>
        <w:t>需自备演示设备进行演示。</w:t>
      </w:r>
    </w:p>
    <w:p w:rsidR="002A5108" w:rsidRDefault="00260373">
      <w:pPr>
        <w:pStyle w:val="null3"/>
        <w:spacing w:line="360" w:lineRule="auto"/>
        <w:ind w:firstLine="480"/>
        <w:jc w:val="both"/>
        <w:rPr>
          <w:rFonts w:ascii="宋体" w:eastAsia="宋体" w:hAnsi="宋体" w:cs="宋体" w:hint="default"/>
          <w:sz w:val="24"/>
          <w:szCs w:val="24"/>
          <w:highlight w:val="yellow"/>
        </w:rPr>
      </w:pPr>
      <w:r>
        <w:rPr>
          <w:rFonts w:ascii="宋体" w:eastAsia="宋体" w:hAnsi="宋体" w:cs="宋体"/>
          <w:sz w:val="24"/>
          <w:szCs w:val="24"/>
          <w:highlight w:val="yellow"/>
          <w:lang w:eastAsia="zh-CN"/>
        </w:rPr>
        <w:t>（</w:t>
      </w:r>
      <w:r>
        <w:rPr>
          <w:rFonts w:ascii="宋体" w:eastAsia="宋体" w:hAnsi="宋体" w:cs="宋体"/>
          <w:sz w:val="24"/>
          <w:szCs w:val="24"/>
          <w:highlight w:val="yellow"/>
          <w:lang w:eastAsia="zh-CN"/>
        </w:rPr>
        <w:t>5</w:t>
      </w:r>
      <w:r>
        <w:rPr>
          <w:rFonts w:ascii="宋体" w:eastAsia="宋体" w:hAnsi="宋体" w:cs="宋体"/>
          <w:sz w:val="24"/>
          <w:szCs w:val="24"/>
          <w:highlight w:val="yellow"/>
          <w:lang w:eastAsia="zh-CN"/>
        </w:rPr>
        <w:t>）</w:t>
      </w:r>
      <w:r>
        <w:rPr>
          <w:rFonts w:ascii="宋体" w:eastAsia="宋体" w:hAnsi="宋体" w:cs="宋体"/>
          <w:sz w:val="24"/>
          <w:szCs w:val="24"/>
          <w:highlight w:val="yellow"/>
        </w:rPr>
        <w:t>现场演示要求：</w:t>
      </w:r>
      <w:r>
        <w:rPr>
          <w:rFonts w:ascii="宋体" w:eastAsia="宋体" w:hAnsi="宋体" w:cs="宋体"/>
          <w:sz w:val="24"/>
          <w:szCs w:val="24"/>
          <w:highlight w:val="yellow"/>
          <w:lang w:eastAsia="zh-CN"/>
        </w:rPr>
        <w:t>投标人</w:t>
      </w:r>
      <w:r>
        <w:rPr>
          <w:rFonts w:ascii="宋体" w:eastAsia="宋体" w:hAnsi="宋体" w:cs="宋体"/>
          <w:sz w:val="24"/>
          <w:szCs w:val="24"/>
          <w:highlight w:val="yellow"/>
        </w:rPr>
        <w:t>需自行准备演示所需的软件或硬件，需要按照</w:t>
      </w:r>
      <w:r>
        <w:rPr>
          <w:rFonts w:ascii="宋体" w:eastAsia="宋体" w:hAnsi="宋体" w:cs="宋体"/>
          <w:sz w:val="24"/>
          <w:szCs w:val="24"/>
          <w:highlight w:val="yellow"/>
          <w:lang w:eastAsia="zh-CN"/>
        </w:rPr>
        <w:t>评分项中的演示要求进行</w:t>
      </w:r>
      <w:r>
        <w:rPr>
          <w:rFonts w:ascii="宋体" w:eastAsia="宋体" w:hAnsi="宋体" w:cs="宋体"/>
          <w:sz w:val="24"/>
          <w:szCs w:val="24"/>
          <w:highlight w:val="yellow"/>
        </w:rPr>
        <w:t>演示。</w:t>
      </w:r>
    </w:p>
    <w:p w:rsidR="002A5108" w:rsidRDefault="00260373">
      <w:pPr>
        <w:pStyle w:val="null3"/>
        <w:spacing w:line="360" w:lineRule="auto"/>
        <w:ind w:firstLine="480"/>
        <w:jc w:val="both"/>
        <w:rPr>
          <w:rFonts w:ascii="宋体" w:eastAsia="宋体" w:hAnsi="宋体" w:cs="宋体" w:hint="default"/>
          <w:sz w:val="24"/>
          <w:szCs w:val="24"/>
          <w:highlight w:val="yellow"/>
          <w:lang w:eastAsia="zh-CN"/>
        </w:rPr>
      </w:pPr>
      <w:r>
        <w:rPr>
          <w:rFonts w:ascii="宋体" w:eastAsia="宋体" w:hAnsi="宋体" w:cs="宋体"/>
          <w:sz w:val="24"/>
          <w:szCs w:val="24"/>
          <w:highlight w:val="yellow"/>
          <w:lang w:eastAsia="zh-CN"/>
        </w:rPr>
        <w:lastRenderedPageBreak/>
        <w:t>（</w:t>
      </w:r>
      <w:r>
        <w:rPr>
          <w:rFonts w:ascii="宋体" w:eastAsia="宋体" w:hAnsi="宋体" w:cs="宋体"/>
          <w:sz w:val="24"/>
          <w:szCs w:val="24"/>
          <w:highlight w:val="yellow"/>
          <w:lang w:eastAsia="zh-CN"/>
        </w:rPr>
        <w:t>6</w:t>
      </w:r>
      <w:r>
        <w:rPr>
          <w:rFonts w:ascii="宋体" w:eastAsia="宋体" w:hAnsi="宋体" w:cs="宋体"/>
          <w:sz w:val="24"/>
          <w:szCs w:val="24"/>
          <w:highlight w:val="yellow"/>
          <w:lang w:eastAsia="zh-CN"/>
        </w:rPr>
        <w:t>）</w:t>
      </w:r>
      <w:r>
        <w:rPr>
          <w:rFonts w:ascii="宋体" w:eastAsia="宋体" w:hAnsi="宋体" w:cs="宋体"/>
          <w:sz w:val="24"/>
          <w:szCs w:val="24"/>
          <w:highlight w:val="yellow"/>
        </w:rPr>
        <w:t>本项目如需复核，</w:t>
      </w:r>
      <w:r>
        <w:rPr>
          <w:rFonts w:ascii="宋体" w:eastAsia="宋体" w:hAnsi="宋体" w:cs="宋体"/>
          <w:sz w:val="24"/>
          <w:szCs w:val="24"/>
          <w:highlight w:val="yellow"/>
          <w:lang w:eastAsia="zh-CN"/>
        </w:rPr>
        <w:t>评标委员会</w:t>
      </w:r>
      <w:r>
        <w:rPr>
          <w:rFonts w:ascii="宋体" w:eastAsia="宋体" w:hAnsi="宋体" w:cs="宋体"/>
          <w:sz w:val="24"/>
          <w:szCs w:val="24"/>
          <w:highlight w:val="yellow"/>
        </w:rPr>
        <w:t>将不再针对演示内容进行审核。</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1"/>
        <w:rPr>
          <w:rFonts w:ascii="宋体" w:eastAsia="宋体" w:hAnsi="宋体" w:cs="宋体" w:hint="default"/>
          <w:sz w:val="30"/>
          <w:szCs w:val="30"/>
        </w:rPr>
      </w:pPr>
      <w:r>
        <w:rPr>
          <w:rFonts w:ascii="宋体" w:eastAsia="宋体" w:hAnsi="宋体" w:cs="宋体"/>
          <w:b/>
          <w:sz w:val="30"/>
          <w:szCs w:val="30"/>
        </w:rPr>
        <w:lastRenderedPageBreak/>
        <w:t>第六章</w:t>
      </w:r>
      <w:r>
        <w:rPr>
          <w:rFonts w:ascii="宋体" w:eastAsia="宋体" w:hAnsi="宋体" w:cs="宋体"/>
          <w:b/>
          <w:sz w:val="30"/>
          <w:szCs w:val="30"/>
        </w:rPr>
        <w:t xml:space="preserve"> </w:t>
      </w:r>
      <w:r>
        <w:rPr>
          <w:rFonts w:ascii="宋体" w:eastAsia="宋体" w:hAnsi="宋体" w:cs="宋体"/>
          <w:b/>
          <w:sz w:val="30"/>
          <w:szCs w:val="30"/>
        </w:rPr>
        <w:t>政府采购合同</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参考文本</w:t>
      </w:r>
    </w:p>
    <w:p w:rsidR="002A5108" w:rsidRDefault="00260373">
      <w:pPr>
        <w:pStyle w:val="null3"/>
        <w:spacing w:line="360" w:lineRule="auto"/>
        <w:rPr>
          <w:rFonts w:ascii="宋体" w:eastAsia="宋体" w:hAnsi="宋体" w:cs="宋体" w:hint="default"/>
        </w:rPr>
      </w:pPr>
      <w:r>
        <w:rPr>
          <w:rFonts w:ascii="宋体" w:eastAsia="宋体" w:hAnsi="宋体" w:cs="宋体"/>
        </w:rPr>
        <w:t>合同编号：</w:t>
      </w:r>
    </w:p>
    <w:p w:rsidR="002A5108" w:rsidRDefault="00260373">
      <w:pPr>
        <w:pStyle w:val="null3"/>
        <w:spacing w:line="360" w:lineRule="auto"/>
        <w:jc w:val="center"/>
        <w:outlineLvl w:val="1"/>
        <w:rPr>
          <w:rFonts w:ascii="宋体" w:eastAsia="宋体" w:hAnsi="宋体" w:cs="宋体" w:hint="default"/>
        </w:rPr>
      </w:pPr>
      <w:r>
        <w:rPr>
          <w:rFonts w:ascii="宋体" w:eastAsia="宋体" w:hAnsi="宋体" w:cs="宋体"/>
          <w:b/>
          <w:sz w:val="36"/>
        </w:rPr>
        <w:t xml:space="preserve"> </w:t>
      </w:r>
      <w:r>
        <w:rPr>
          <w:rFonts w:ascii="宋体" w:eastAsia="宋体" w:hAnsi="宋体" w:cs="宋体"/>
          <w:b/>
          <w:sz w:val="36"/>
        </w:rPr>
        <w:t>福建省政府采购合同（服务类）</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编制说明</w:t>
      </w:r>
      <w:r>
        <w:rPr>
          <w:rFonts w:ascii="宋体" w:eastAsia="宋体" w:hAnsi="宋体" w:cs="宋体"/>
        </w:rPr>
        <w:br/>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1.</w:t>
      </w:r>
      <w:r>
        <w:rPr>
          <w:rFonts w:ascii="宋体" w:eastAsia="宋体" w:hAnsi="宋体" w:cs="宋体"/>
          <w:b/>
          <w:sz w:val="24"/>
        </w:rPr>
        <w:t>签订合同应遵守《中华人民共和国政府采购法》及其实施条例、《中华人民共和国民法典》等法律法规及其他有关规定。</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2.</w:t>
      </w:r>
      <w:r>
        <w:rPr>
          <w:rFonts w:ascii="宋体" w:eastAsia="宋体" w:hAnsi="宋体" w:cs="宋体"/>
          <w:b/>
          <w:sz w:val="24"/>
        </w:rPr>
        <w:t>签订合同时，采购人与中标</w:t>
      </w:r>
      <w:r>
        <w:rPr>
          <w:rFonts w:ascii="宋体" w:eastAsia="宋体" w:hAnsi="宋体" w:cs="宋体"/>
          <w:b/>
          <w:sz w:val="24"/>
        </w:rPr>
        <w:t>(</w:t>
      </w:r>
      <w:r>
        <w:rPr>
          <w:rFonts w:ascii="宋体" w:eastAsia="宋体" w:hAnsi="宋体" w:cs="宋体"/>
          <w:b/>
          <w:sz w:val="24"/>
        </w:rPr>
        <w:t>成交</w:t>
      </w:r>
      <w:r>
        <w:rPr>
          <w:rFonts w:ascii="宋体" w:eastAsia="宋体" w:hAnsi="宋体" w:cs="宋体"/>
          <w:b/>
          <w:sz w:val="24"/>
        </w:rPr>
        <w:t>)</w:t>
      </w:r>
      <w:r>
        <w:rPr>
          <w:rFonts w:ascii="宋体" w:eastAsia="宋体" w:hAnsi="宋体" w:cs="宋体"/>
          <w:b/>
          <w:sz w:val="24"/>
        </w:rPr>
        <w:t>人应结合采购文件规定填列相应内容。采购文件已有约定的，双方均不得对约定进行变更或调整；采购文件未作规定的，双方可通过友好协商进行约定。</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3.</w:t>
      </w:r>
      <w:r>
        <w:rPr>
          <w:rFonts w:ascii="宋体" w:eastAsia="宋体" w:hAnsi="宋体" w:cs="宋体"/>
          <w:b/>
          <w:sz w:val="24"/>
        </w:rPr>
        <w:t>政府有关主管部门对若干合同有规范文本的，可使用相应合同文本。</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4.</w:t>
      </w:r>
      <w:r>
        <w:rPr>
          <w:rFonts w:ascii="宋体" w:eastAsia="宋体" w:hAnsi="宋体" w:cs="宋体"/>
          <w:b/>
          <w:sz w:val="24"/>
        </w:rPr>
        <w:t>本合同范本仅供参考，采购人应当根据采购项目的实际需求对合同条款进行修改、补充。</w:t>
      </w:r>
    </w:p>
    <w:p w:rsidR="002A5108" w:rsidRDefault="00260373">
      <w:pPr>
        <w:pStyle w:val="null3"/>
        <w:spacing w:line="360" w:lineRule="auto"/>
        <w:rPr>
          <w:rFonts w:ascii="宋体" w:eastAsia="宋体" w:hAnsi="宋体" w:cs="宋体" w:hint="default"/>
        </w:rPr>
      </w:pPr>
      <w:r>
        <w:rPr>
          <w:rFonts w:ascii="宋体" w:eastAsia="宋体" w:hAnsi="宋体" w:cs="宋体"/>
        </w:rPr>
        <w:t>甲方：</w:t>
      </w:r>
    </w:p>
    <w:p w:rsidR="002A5108" w:rsidRDefault="00260373">
      <w:pPr>
        <w:pStyle w:val="null3"/>
        <w:spacing w:line="360" w:lineRule="auto"/>
        <w:rPr>
          <w:rFonts w:ascii="宋体" w:eastAsia="宋体" w:hAnsi="宋体" w:cs="宋体" w:hint="default"/>
        </w:rPr>
      </w:pPr>
      <w:r>
        <w:rPr>
          <w:rFonts w:ascii="宋体" w:eastAsia="宋体" w:hAnsi="宋体" w:cs="宋体"/>
        </w:rPr>
        <w:t>住所地：</w:t>
      </w:r>
      <w:r>
        <w:rPr>
          <w:rFonts w:ascii="宋体" w:eastAsia="宋体" w:hAnsi="宋体" w:cs="宋体"/>
        </w:rPr>
        <w:t>________________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联系人：</w:t>
      </w:r>
      <w:r>
        <w:rPr>
          <w:rFonts w:ascii="宋体" w:eastAsia="宋体" w:hAnsi="宋体" w:cs="宋体"/>
        </w:rPr>
        <w:t>________________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联系电话：</w:t>
      </w:r>
      <w:r>
        <w:rPr>
          <w:rFonts w:ascii="宋体" w:eastAsia="宋体" w:hAnsi="宋体" w:cs="宋体"/>
        </w:rPr>
        <w:t>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传真：</w:t>
      </w:r>
      <w:r>
        <w:rPr>
          <w:rFonts w:ascii="宋体" w:eastAsia="宋体" w:hAnsi="宋体" w:cs="宋体"/>
        </w:rPr>
        <w:t>________________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电子邮箱：</w:t>
      </w:r>
      <w:r>
        <w:rPr>
          <w:rFonts w:ascii="宋体" w:eastAsia="宋体" w:hAnsi="宋体" w:cs="宋体"/>
        </w:rPr>
        <w:t>________________</w:t>
      </w:r>
      <w:r>
        <w:rPr>
          <w:rFonts w:ascii="宋体" w:eastAsia="宋体" w:hAnsi="宋体" w:cs="宋体"/>
        </w:rPr>
        <w:br/>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乙方：</w:t>
      </w:r>
      <w:r>
        <w:rPr>
          <w:rFonts w:ascii="宋体" w:eastAsia="宋体" w:hAnsi="宋体" w:cs="宋体"/>
        </w:rPr>
        <w:t xml:space="preserve"> ________________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住所地：</w:t>
      </w:r>
      <w:r>
        <w:rPr>
          <w:rFonts w:ascii="宋体" w:eastAsia="宋体" w:hAnsi="宋体" w:cs="宋体"/>
        </w:rPr>
        <w:t xml:space="preserve"> ________________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联系人：</w:t>
      </w:r>
      <w:r>
        <w:rPr>
          <w:rFonts w:ascii="宋体" w:eastAsia="宋体" w:hAnsi="宋体" w:cs="宋体"/>
        </w:rPr>
        <w:t>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联系电话：</w:t>
      </w:r>
      <w:r>
        <w:rPr>
          <w:rFonts w:ascii="宋体" w:eastAsia="宋体" w:hAnsi="宋体" w:cs="宋体"/>
        </w:rPr>
        <w:t>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传真：</w:t>
      </w:r>
      <w:r>
        <w:rPr>
          <w:rFonts w:ascii="宋体" w:eastAsia="宋体" w:hAnsi="宋体" w:cs="宋体"/>
        </w:rPr>
        <w:t>________________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电子邮箱：</w:t>
      </w:r>
      <w:r>
        <w:rPr>
          <w:rFonts w:ascii="宋体" w:eastAsia="宋体" w:hAnsi="宋体" w:cs="宋体"/>
        </w:rPr>
        <w:t>________________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根据项目编号为</w:t>
      </w:r>
      <w:r>
        <w:rPr>
          <w:rFonts w:ascii="宋体" w:eastAsia="宋体" w:hAnsi="宋体" w:cs="宋体"/>
        </w:rPr>
        <w:t xml:space="preserve">___________ </w:t>
      </w:r>
      <w:r>
        <w:rPr>
          <w:rFonts w:ascii="宋体" w:eastAsia="宋体" w:hAnsi="宋体" w:cs="宋体"/>
        </w:rPr>
        <w:t>的</w:t>
      </w:r>
      <w:r>
        <w:rPr>
          <w:rFonts w:ascii="宋体" w:eastAsia="宋体" w:hAnsi="宋体" w:cs="宋体"/>
        </w:rPr>
        <w:t xml:space="preserve"> __________</w:t>
      </w:r>
      <w:r>
        <w:rPr>
          <w:rFonts w:ascii="宋体" w:eastAsia="宋体" w:hAnsi="宋体" w:cs="宋体"/>
        </w:rPr>
        <w:t>项目（以下简称：“本项目”）的采购结果，遵循平等、自愿、公平和诚实信用的原则，双方签署本合同，具体内容如下：</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lastRenderedPageBreak/>
        <w:t xml:space="preserve"> </w:t>
      </w:r>
      <w:r>
        <w:rPr>
          <w:rFonts w:ascii="宋体" w:eastAsia="宋体" w:hAnsi="宋体" w:cs="宋体"/>
          <w:b/>
          <w:sz w:val="24"/>
        </w:rPr>
        <w:t>一、合同组成部分</w:t>
      </w:r>
    </w:p>
    <w:p w:rsidR="002A5108" w:rsidRDefault="00260373">
      <w:pPr>
        <w:pStyle w:val="null3"/>
        <w:spacing w:line="360" w:lineRule="auto"/>
        <w:rPr>
          <w:rFonts w:ascii="宋体" w:eastAsia="宋体" w:hAnsi="宋体" w:cs="宋体" w:hint="default"/>
        </w:rPr>
      </w:pPr>
      <w:r>
        <w:rPr>
          <w:rFonts w:ascii="宋体" w:eastAsia="宋体" w:hAnsi="宋体" w:cs="宋体"/>
        </w:rPr>
        <w:t>1.1</w:t>
      </w:r>
      <w:r>
        <w:rPr>
          <w:rFonts w:ascii="宋体" w:eastAsia="宋体" w:hAnsi="宋体" w:cs="宋体"/>
        </w:rPr>
        <w:t>本合同条</w:t>
      </w:r>
      <w:r>
        <w:rPr>
          <w:rFonts w:ascii="宋体" w:eastAsia="宋体" w:hAnsi="宋体" w:cs="宋体"/>
        </w:rPr>
        <w:t>款及附件；</w:t>
      </w:r>
    </w:p>
    <w:p w:rsidR="002A5108" w:rsidRDefault="00260373">
      <w:pPr>
        <w:pStyle w:val="null3"/>
        <w:spacing w:line="360" w:lineRule="auto"/>
        <w:rPr>
          <w:rFonts w:ascii="宋体" w:eastAsia="宋体" w:hAnsi="宋体" w:cs="宋体" w:hint="default"/>
        </w:rPr>
      </w:pPr>
      <w:r>
        <w:rPr>
          <w:rFonts w:ascii="宋体" w:eastAsia="宋体" w:hAnsi="宋体" w:cs="宋体"/>
        </w:rPr>
        <w:t>1.2</w:t>
      </w:r>
      <w:r>
        <w:rPr>
          <w:rFonts w:ascii="宋体" w:eastAsia="宋体" w:hAnsi="宋体" w:cs="宋体"/>
        </w:rPr>
        <w:t>采购文件及其附件、补充文件；</w:t>
      </w:r>
    </w:p>
    <w:p w:rsidR="002A5108" w:rsidRDefault="00260373">
      <w:pPr>
        <w:pStyle w:val="null3"/>
        <w:spacing w:line="360" w:lineRule="auto"/>
        <w:rPr>
          <w:rFonts w:ascii="宋体" w:eastAsia="宋体" w:hAnsi="宋体" w:cs="宋体" w:hint="default"/>
        </w:rPr>
      </w:pPr>
      <w:r>
        <w:rPr>
          <w:rFonts w:ascii="宋体" w:eastAsia="宋体" w:hAnsi="宋体" w:cs="宋体"/>
        </w:rPr>
        <w:t>1.3</w:t>
      </w:r>
      <w:r>
        <w:rPr>
          <w:rFonts w:ascii="宋体" w:eastAsia="宋体" w:hAnsi="宋体" w:cs="宋体"/>
        </w:rPr>
        <w:t>乙方的响应文件及其附件、补充文件；</w:t>
      </w:r>
    </w:p>
    <w:p w:rsidR="002A5108" w:rsidRDefault="00260373">
      <w:pPr>
        <w:pStyle w:val="null3"/>
        <w:spacing w:line="360" w:lineRule="auto"/>
        <w:rPr>
          <w:rFonts w:ascii="宋体" w:eastAsia="宋体" w:hAnsi="宋体" w:cs="宋体" w:hint="default"/>
        </w:rPr>
      </w:pPr>
      <w:r>
        <w:rPr>
          <w:rFonts w:ascii="宋体" w:eastAsia="宋体" w:hAnsi="宋体" w:cs="宋体"/>
        </w:rPr>
        <w:t>1.4</w:t>
      </w:r>
      <w:r>
        <w:rPr>
          <w:rFonts w:ascii="宋体" w:eastAsia="宋体" w:hAnsi="宋体" w:cs="宋体"/>
        </w:rPr>
        <w:t>其他文件或材料：</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二、合同标的</w:t>
      </w:r>
      <w:r>
        <w:rPr>
          <w:rFonts w:ascii="宋体" w:eastAsia="宋体" w:hAnsi="宋体" w:cs="宋体"/>
        </w:rPr>
        <w:br/>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三、价格形式及合同价款</w:t>
      </w:r>
    </w:p>
    <w:p w:rsidR="002A5108" w:rsidRDefault="00260373">
      <w:pPr>
        <w:pStyle w:val="null3"/>
        <w:spacing w:line="360" w:lineRule="auto"/>
        <w:outlineLvl w:val="4"/>
        <w:rPr>
          <w:rFonts w:ascii="宋体" w:eastAsia="宋体" w:hAnsi="宋体" w:cs="宋体" w:hint="default"/>
        </w:rPr>
      </w:pPr>
      <w:r>
        <w:rPr>
          <w:rFonts w:ascii="宋体" w:eastAsia="宋体" w:hAnsi="宋体" w:cs="宋体"/>
          <w:b/>
        </w:rPr>
        <w:t xml:space="preserve"> 3.1</w:t>
      </w:r>
      <w:r>
        <w:rPr>
          <w:rFonts w:ascii="宋体" w:eastAsia="宋体" w:hAnsi="宋体" w:cs="宋体"/>
          <w:b/>
        </w:rPr>
        <w:t>价格形式</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固定单价合同。完成约定服务事项的含税合同单价为：人民币（大写）元（￥</w:t>
      </w:r>
      <w:r>
        <w:rPr>
          <w:rFonts w:ascii="宋体" w:eastAsia="宋体" w:hAnsi="宋体" w:cs="宋体"/>
        </w:rPr>
        <w:t xml:space="preserve"> _____________</w:t>
      </w:r>
      <w:r>
        <w:rPr>
          <w:rFonts w:ascii="宋体" w:eastAsia="宋体" w:hAnsi="宋体" w:cs="宋体"/>
        </w:rPr>
        <w:t>元）。</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固定总价合同。完成约定服务事项的含税服务费用为：人民币（大写）元（￥</w:t>
      </w:r>
      <w:r>
        <w:rPr>
          <w:rFonts w:ascii="宋体" w:eastAsia="宋体" w:hAnsi="宋体" w:cs="宋体"/>
        </w:rPr>
        <w:t xml:space="preserve">_____________ </w:t>
      </w:r>
      <w:r>
        <w:rPr>
          <w:rFonts w:ascii="宋体" w:eastAsia="宋体" w:hAnsi="宋体" w:cs="宋体"/>
        </w:rPr>
        <w:t>元）。</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其他方式。</w:t>
      </w:r>
    </w:p>
    <w:p w:rsidR="002A5108" w:rsidRDefault="00260373">
      <w:pPr>
        <w:pStyle w:val="null3"/>
        <w:spacing w:line="360" w:lineRule="auto"/>
        <w:outlineLvl w:val="4"/>
        <w:rPr>
          <w:rFonts w:ascii="宋体" w:eastAsia="宋体" w:hAnsi="宋体" w:cs="宋体" w:hint="default"/>
        </w:rPr>
      </w:pPr>
      <w:r>
        <w:rPr>
          <w:rFonts w:ascii="宋体" w:eastAsia="宋体" w:hAnsi="宋体" w:cs="宋体"/>
          <w:b/>
        </w:rPr>
        <w:t xml:space="preserve"> 3.2</w:t>
      </w:r>
      <w:r>
        <w:rPr>
          <w:rFonts w:ascii="宋体" w:eastAsia="宋体" w:hAnsi="宋体" w:cs="宋体"/>
          <w:b/>
        </w:rPr>
        <w:t>合同价款包含范围</w:t>
      </w:r>
    </w:p>
    <w:p w:rsidR="002A5108" w:rsidRDefault="00260373">
      <w:pPr>
        <w:pStyle w:val="null3"/>
        <w:spacing w:line="360" w:lineRule="auto"/>
        <w:outlineLvl w:val="4"/>
        <w:rPr>
          <w:rFonts w:ascii="宋体" w:eastAsia="宋体" w:hAnsi="宋体" w:cs="宋体" w:hint="default"/>
        </w:rPr>
      </w:pPr>
      <w:r>
        <w:rPr>
          <w:rFonts w:ascii="宋体" w:eastAsia="宋体" w:hAnsi="宋体" w:cs="宋体"/>
          <w:b/>
        </w:rPr>
        <w:t xml:space="preserve"> 3.3</w:t>
      </w:r>
      <w:r>
        <w:rPr>
          <w:rFonts w:ascii="宋体" w:eastAsia="宋体" w:hAnsi="宋体" w:cs="宋体"/>
          <w:b/>
        </w:rPr>
        <w:t>其他需说明的事项：</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四、合同标的及服务范围、地点和时间</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4.1</w:t>
      </w:r>
      <w:r>
        <w:rPr>
          <w:rFonts w:ascii="宋体" w:eastAsia="宋体" w:hAnsi="宋体" w:cs="宋体"/>
        </w:rPr>
        <w:t>项目名称：</w:t>
      </w:r>
      <w:r>
        <w:rPr>
          <w:rFonts w:ascii="宋体" w:eastAsia="宋体" w:hAnsi="宋体" w:cs="宋体"/>
        </w:rPr>
        <w:t xml:space="preserve"> 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4.2</w:t>
      </w:r>
      <w:r>
        <w:rPr>
          <w:rFonts w:ascii="宋体" w:eastAsia="宋体" w:hAnsi="宋体" w:cs="宋体"/>
        </w:rPr>
        <w:t>服务范围：</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4.3</w:t>
      </w:r>
      <w:r>
        <w:rPr>
          <w:rFonts w:ascii="宋体" w:eastAsia="宋体" w:hAnsi="宋体" w:cs="宋体"/>
        </w:rPr>
        <w:t>服务地点：</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4.4</w:t>
      </w:r>
      <w:r>
        <w:rPr>
          <w:rFonts w:ascii="宋体" w:eastAsia="宋体" w:hAnsi="宋体" w:cs="宋体"/>
        </w:rPr>
        <w:t>服务完成时间：</w:t>
      </w:r>
      <w:r>
        <w:rPr>
          <w:rFonts w:ascii="宋体" w:eastAsia="宋体" w:hAnsi="宋体" w:cs="宋体"/>
        </w:rPr>
        <w:t>_____________</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五、服务内容、质量标准和要求</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5.1</w:t>
      </w:r>
      <w:r>
        <w:rPr>
          <w:rFonts w:ascii="宋体" w:eastAsia="宋体" w:hAnsi="宋体" w:cs="宋体"/>
        </w:rPr>
        <w:t>服务工作量的计量方式：</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5.2</w:t>
      </w:r>
      <w:r>
        <w:rPr>
          <w:rFonts w:ascii="宋体" w:eastAsia="宋体" w:hAnsi="宋体" w:cs="宋体"/>
        </w:rPr>
        <w:t>服务内容：</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5.3</w:t>
      </w:r>
      <w:r>
        <w:rPr>
          <w:rFonts w:ascii="宋体" w:eastAsia="宋体" w:hAnsi="宋体" w:cs="宋体"/>
        </w:rPr>
        <w:t>技术保障、服务人员组成、所涉及的货物的质量标准：</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w:t>
      </w:r>
      <w:r>
        <w:rPr>
          <w:rFonts w:ascii="宋体" w:eastAsia="宋体" w:hAnsi="宋体" w:cs="宋体"/>
        </w:rPr>
        <w:t>1</w:t>
      </w:r>
      <w:r>
        <w:rPr>
          <w:rFonts w:ascii="宋体" w:eastAsia="宋体" w:hAnsi="宋体" w:cs="宋体"/>
        </w:rPr>
        <w:t>）服务技术保障：</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w:t>
      </w:r>
      <w:r>
        <w:rPr>
          <w:rFonts w:ascii="宋体" w:eastAsia="宋体" w:hAnsi="宋体" w:cs="宋体"/>
        </w:rPr>
        <w:t>2</w:t>
      </w:r>
      <w:r>
        <w:rPr>
          <w:rFonts w:ascii="宋体" w:eastAsia="宋体" w:hAnsi="宋体" w:cs="宋体"/>
        </w:rPr>
        <w:t>）服务人员组成：</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w:t>
      </w:r>
      <w:r>
        <w:rPr>
          <w:rFonts w:ascii="宋体" w:eastAsia="宋体" w:hAnsi="宋体" w:cs="宋体"/>
        </w:rPr>
        <w:t>3</w:t>
      </w:r>
      <w:r>
        <w:rPr>
          <w:rFonts w:ascii="宋体" w:eastAsia="宋体" w:hAnsi="宋体" w:cs="宋体"/>
        </w:rPr>
        <w:t>）服务设备及物资投入及</w:t>
      </w:r>
      <w:r>
        <w:rPr>
          <w:rFonts w:ascii="宋体" w:eastAsia="宋体" w:hAnsi="宋体" w:cs="宋体"/>
        </w:rPr>
        <w:t>质量标准：</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5.4</w:t>
      </w:r>
      <w:r>
        <w:rPr>
          <w:rFonts w:ascii="宋体" w:eastAsia="宋体" w:hAnsi="宋体" w:cs="宋体"/>
        </w:rPr>
        <w:t>服务质量标准及要求：</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5.4.1</w:t>
      </w:r>
      <w:r>
        <w:rPr>
          <w:rFonts w:ascii="宋体" w:eastAsia="宋体" w:hAnsi="宋体" w:cs="宋体"/>
        </w:rPr>
        <w:t>乙方提供的服务或使用的产品、软件等应符合国家知识产权法律、法规的规定；乙方还应保证甲方不受到第三方关于侵犯知识产权及专利权、商标权或工业设计权等知识产权方面的指控，任何第三方如果提出此方面</w:t>
      </w:r>
      <w:r>
        <w:rPr>
          <w:rFonts w:ascii="宋体" w:eastAsia="宋体" w:hAnsi="宋体" w:cs="宋体"/>
        </w:rPr>
        <w:lastRenderedPageBreak/>
        <w:t>指控均与甲方无关，乙方应与第三方交涉，并承担可能发生的一切法律责任、费用和后果；若甲方因此而遭致损失，则乙方应赔偿该损失。</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5.4.2</w:t>
      </w:r>
      <w:r>
        <w:rPr>
          <w:rFonts w:ascii="宋体" w:eastAsia="宋体" w:hAnsi="宋体" w:cs="宋体"/>
        </w:rPr>
        <w:t>若乙方提供的服务或使用的产品、软件等不符合国家知识产权法律、法规的规定或被有关主管机关认定为侵权或假冒伪劣品</w:t>
      </w:r>
      <w:r>
        <w:rPr>
          <w:rFonts w:ascii="宋体" w:eastAsia="宋体" w:hAnsi="宋体" w:cs="宋体"/>
        </w:rPr>
        <w:t>，则乙方中标或成交资格将被取消；甲方还将按照有关法律、法规和规章的规定进行处理，具体如下：</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5.4.3</w:t>
      </w:r>
      <w:r>
        <w:rPr>
          <w:rFonts w:ascii="宋体" w:eastAsia="宋体" w:hAnsi="宋体" w:cs="宋体"/>
        </w:rPr>
        <w:t>其他要求：</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六、服务履约验收或考核</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甲方按照采购文件、乙方的投标或响应文件和本协议约定的服务内容及质量要求按次组织对乙方所提供服务进行验收，或定期进行服务考核，并根据验收或考核结果支付服务费用。具体如下：</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七、甲方的权利与义务</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7.1</w:t>
      </w:r>
      <w:r>
        <w:rPr>
          <w:rFonts w:ascii="宋体" w:eastAsia="宋体" w:hAnsi="宋体" w:cs="宋体"/>
        </w:rPr>
        <w:t>甲方委派</w:t>
      </w:r>
      <w:r>
        <w:rPr>
          <w:rFonts w:ascii="宋体" w:eastAsia="宋体" w:hAnsi="宋体" w:cs="宋体"/>
        </w:rPr>
        <w:t>___________</w:t>
      </w:r>
      <w:r>
        <w:rPr>
          <w:rFonts w:ascii="宋体" w:eastAsia="宋体" w:hAnsi="宋体" w:cs="宋体"/>
        </w:rPr>
        <w:t>为联系人，联系方式</w:t>
      </w:r>
      <w:r>
        <w:rPr>
          <w:rFonts w:ascii="宋体" w:eastAsia="宋体" w:hAnsi="宋体" w:cs="宋体"/>
        </w:rPr>
        <w:t xml:space="preserve"> ___________</w:t>
      </w:r>
      <w:r>
        <w:rPr>
          <w:rFonts w:ascii="宋体" w:eastAsia="宋体" w:hAnsi="宋体" w:cs="宋体"/>
        </w:rPr>
        <w:t>，负责与乙方联系。如甲方联系人发生变更，甲方应书面告知乙方。</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7.2</w:t>
      </w:r>
      <w:r>
        <w:rPr>
          <w:rFonts w:ascii="宋体" w:eastAsia="宋体" w:hAnsi="宋体" w:cs="宋体"/>
        </w:rPr>
        <w:t>甲方应为乙方开展服务工作</w:t>
      </w:r>
      <w:r>
        <w:rPr>
          <w:rFonts w:ascii="宋体" w:eastAsia="宋体" w:hAnsi="宋体" w:cs="宋体"/>
        </w:rPr>
        <w:t>提供必要的工作条件，以及对内对外沟通和配合协助。</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7.3</w:t>
      </w:r>
      <w:r>
        <w:rPr>
          <w:rFonts w:ascii="宋体" w:eastAsia="宋体" w:hAnsi="宋体" w:cs="宋体"/>
        </w:rPr>
        <w:t>甲方应于</w:t>
      </w:r>
      <w:r>
        <w:rPr>
          <w:rFonts w:ascii="宋体" w:eastAsia="宋体" w:hAnsi="宋体" w:cs="宋体"/>
        </w:rPr>
        <w:t>___________</w:t>
      </w:r>
      <w:r>
        <w:rPr>
          <w:rFonts w:ascii="宋体" w:eastAsia="宋体" w:hAnsi="宋体" w:cs="宋体"/>
        </w:rPr>
        <w:t>之前提供服务所需的全部资料，并对所提供材料真实性、完整性、合法性负责。</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7.4</w:t>
      </w:r>
      <w:r>
        <w:rPr>
          <w:rFonts w:ascii="宋体" w:eastAsia="宋体" w:hAnsi="宋体" w:cs="宋体"/>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7.5</w:t>
      </w:r>
      <w:r>
        <w:rPr>
          <w:rFonts w:ascii="宋体" w:eastAsia="宋体" w:hAnsi="宋体" w:cs="宋体"/>
        </w:rPr>
        <w:t>甲方应按本合同约定及时足额支付服务费用及相关费用。</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7.6</w:t>
      </w:r>
      <w:r>
        <w:rPr>
          <w:rFonts w:ascii="宋体" w:eastAsia="宋体" w:hAnsi="宋体" w:cs="宋体"/>
        </w:rPr>
        <w:t>其他</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八、乙方的权利与义务</w:t>
      </w:r>
    </w:p>
    <w:p w:rsidR="002A5108" w:rsidRDefault="00260373">
      <w:pPr>
        <w:pStyle w:val="null3"/>
        <w:spacing w:line="360" w:lineRule="auto"/>
        <w:rPr>
          <w:rFonts w:ascii="宋体" w:eastAsia="宋体" w:hAnsi="宋体" w:cs="宋体" w:hint="default"/>
        </w:rPr>
      </w:pPr>
      <w:r>
        <w:rPr>
          <w:rFonts w:ascii="宋体" w:eastAsia="宋体" w:hAnsi="宋体" w:cs="宋体"/>
        </w:rPr>
        <w:t>8.1</w:t>
      </w:r>
      <w:r>
        <w:rPr>
          <w:rFonts w:ascii="宋体" w:eastAsia="宋体" w:hAnsi="宋体" w:cs="宋体"/>
        </w:rPr>
        <w:t>乙方委派</w:t>
      </w:r>
      <w:r>
        <w:rPr>
          <w:rFonts w:ascii="宋体" w:eastAsia="宋体" w:hAnsi="宋体" w:cs="宋体"/>
        </w:rPr>
        <w:t>___________</w:t>
      </w:r>
      <w:r>
        <w:rPr>
          <w:rFonts w:ascii="宋体" w:eastAsia="宋体" w:hAnsi="宋体" w:cs="宋体"/>
        </w:rPr>
        <w:t>为联系人</w:t>
      </w:r>
      <w:r>
        <w:rPr>
          <w:rFonts w:ascii="宋体" w:eastAsia="宋体" w:hAnsi="宋体" w:cs="宋体"/>
        </w:rPr>
        <w:t>，联系方式</w:t>
      </w:r>
      <w:r>
        <w:rPr>
          <w:rFonts w:ascii="宋体" w:eastAsia="宋体" w:hAnsi="宋体" w:cs="宋体"/>
        </w:rPr>
        <w:t xml:space="preserve"> ___________</w:t>
      </w:r>
      <w:r>
        <w:rPr>
          <w:rFonts w:ascii="宋体" w:eastAsia="宋体" w:hAnsi="宋体" w:cs="宋体"/>
        </w:rPr>
        <w:t>，负责与甲方联系。如乙方联系人发生变更，乙方应书面告知甲方</w:t>
      </w:r>
    </w:p>
    <w:p w:rsidR="002A5108" w:rsidRDefault="00260373">
      <w:pPr>
        <w:pStyle w:val="null3"/>
        <w:spacing w:line="360" w:lineRule="auto"/>
        <w:rPr>
          <w:rFonts w:ascii="宋体" w:eastAsia="宋体" w:hAnsi="宋体" w:cs="宋体" w:hint="default"/>
        </w:rPr>
      </w:pPr>
      <w:r>
        <w:rPr>
          <w:rFonts w:ascii="宋体" w:eastAsia="宋体" w:hAnsi="宋体" w:cs="宋体"/>
        </w:rPr>
        <w:t>8.2</w:t>
      </w:r>
      <w:r>
        <w:rPr>
          <w:rFonts w:ascii="宋体" w:eastAsia="宋体" w:hAnsi="宋体" w:cs="宋体"/>
        </w:rPr>
        <w:t>乙方应国家法律法规和</w:t>
      </w:r>
      <w:r>
        <w:rPr>
          <w:rFonts w:ascii="宋体" w:eastAsia="宋体" w:hAnsi="宋体" w:cs="宋体"/>
        </w:rPr>
        <w:t>{{</w:t>
      </w:r>
      <w:r>
        <w:rPr>
          <w:rFonts w:ascii="宋体" w:eastAsia="宋体" w:hAnsi="宋体" w:cs="宋体"/>
        </w:rPr>
        <w:t>乙方的权利与义务</w:t>
      </w:r>
      <w:r>
        <w:rPr>
          <w:rFonts w:ascii="宋体" w:eastAsia="宋体" w:hAnsi="宋体" w:cs="宋体"/>
        </w:rPr>
        <w:t>-</w:t>
      </w:r>
      <w:r>
        <w:rPr>
          <w:rFonts w:ascii="宋体" w:eastAsia="宋体" w:hAnsi="宋体" w:cs="宋体"/>
        </w:rPr>
        <w:t>响应要求</w:t>
      </w:r>
      <w:r>
        <w:rPr>
          <w:rFonts w:ascii="宋体" w:eastAsia="宋体" w:hAnsi="宋体" w:cs="宋体"/>
        </w:rPr>
        <w:t>-</w:t>
      </w:r>
      <w:r>
        <w:rPr>
          <w:rFonts w:ascii="宋体" w:eastAsia="宋体" w:hAnsi="宋体" w:cs="宋体"/>
        </w:rPr>
        <w:t>福建</w:t>
      </w:r>
      <w:r>
        <w:rPr>
          <w:rFonts w:ascii="宋体" w:eastAsia="宋体" w:hAnsi="宋体" w:cs="宋体"/>
        </w:rPr>
        <w:t>}}</w:t>
      </w:r>
      <w:r>
        <w:rPr>
          <w:rFonts w:ascii="宋体" w:eastAsia="宋体" w:hAnsi="宋体" w:cs="宋体"/>
        </w:rPr>
        <w:t>等要求开展</w:t>
      </w:r>
      <w:r>
        <w:rPr>
          <w:rFonts w:ascii="宋体" w:eastAsia="宋体" w:hAnsi="宋体" w:cs="宋体"/>
        </w:rPr>
        <w:t>{{</w:t>
      </w:r>
      <w:r>
        <w:rPr>
          <w:rFonts w:ascii="宋体" w:eastAsia="宋体" w:hAnsi="宋体" w:cs="宋体"/>
        </w:rPr>
        <w:t>乙方的权利与义务</w:t>
      </w:r>
      <w:r>
        <w:rPr>
          <w:rFonts w:ascii="宋体" w:eastAsia="宋体" w:hAnsi="宋体" w:cs="宋体"/>
        </w:rPr>
        <w:t>-</w:t>
      </w:r>
      <w:r>
        <w:rPr>
          <w:rFonts w:ascii="宋体" w:eastAsia="宋体" w:hAnsi="宋体" w:cs="宋体"/>
        </w:rPr>
        <w:t>开展服务</w:t>
      </w:r>
      <w:r>
        <w:rPr>
          <w:rFonts w:ascii="宋体" w:eastAsia="宋体" w:hAnsi="宋体" w:cs="宋体"/>
        </w:rPr>
        <w:t>-</w:t>
      </w:r>
      <w:r>
        <w:rPr>
          <w:rFonts w:ascii="宋体" w:eastAsia="宋体" w:hAnsi="宋体" w:cs="宋体"/>
        </w:rPr>
        <w:t>福建</w:t>
      </w:r>
      <w:r>
        <w:rPr>
          <w:rFonts w:ascii="宋体" w:eastAsia="宋体" w:hAnsi="宋体" w:cs="宋体"/>
        </w:rPr>
        <w:t>}}</w:t>
      </w:r>
      <w:r>
        <w:rPr>
          <w:rFonts w:ascii="宋体" w:eastAsia="宋体" w:hAnsi="宋体" w:cs="宋体"/>
        </w:rPr>
        <w:t>服务；</w:t>
      </w:r>
    </w:p>
    <w:p w:rsidR="002A5108" w:rsidRDefault="00260373">
      <w:pPr>
        <w:pStyle w:val="null3"/>
        <w:spacing w:line="360" w:lineRule="auto"/>
        <w:rPr>
          <w:rFonts w:ascii="宋体" w:eastAsia="宋体" w:hAnsi="宋体" w:cs="宋体" w:hint="default"/>
        </w:rPr>
      </w:pPr>
      <w:r>
        <w:rPr>
          <w:rFonts w:ascii="宋体" w:eastAsia="宋体" w:hAnsi="宋体" w:cs="宋体"/>
        </w:rPr>
        <w:t>8.3</w:t>
      </w:r>
      <w:r>
        <w:rPr>
          <w:rFonts w:ascii="宋体" w:eastAsia="宋体" w:hAnsi="宋体" w:cs="宋体"/>
        </w:rPr>
        <w:t>乙方及其所委派服务人员应按标准或协议约定方式出具服务成果，并对其真实性和合法性负法律责任；</w:t>
      </w:r>
    </w:p>
    <w:p w:rsidR="002A5108" w:rsidRDefault="00260373">
      <w:pPr>
        <w:pStyle w:val="null3"/>
        <w:spacing w:line="360" w:lineRule="auto"/>
        <w:rPr>
          <w:rFonts w:ascii="宋体" w:eastAsia="宋体" w:hAnsi="宋体" w:cs="宋体" w:hint="default"/>
        </w:rPr>
      </w:pPr>
      <w:r>
        <w:rPr>
          <w:rFonts w:ascii="宋体" w:eastAsia="宋体" w:hAnsi="宋体" w:cs="宋体"/>
        </w:rPr>
        <w:t>8.4</w:t>
      </w:r>
      <w:r>
        <w:rPr>
          <w:rFonts w:ascii="宋体" w:eastAsia="宋体" w:hAnsi="宋体" w:cs="宋体"/>
        </w:rPr>
        <w:t>乙方对执行业务过程中知悉的国家秘密或甲方的商业秘密保密。除非国家法律法规及行业规范另有规定</w:t>
      </w:r>
      <w:r>
        <w:rPr>
          <w:rFonts w:ascii="宋体" w:eastAsia="宋体" w:hAnsi="宋体" w:cs="宋体"/>
        </w:rPr>
        <w:t>,</w:t>
      </w:r>
      <w:r>
        <w:rPr>
          <w:rFonts w:ascii="宋体" w:eastAsia="宋体" w:hAnsi="宋体" w:cs="宋体"/>
        </w:rPr>
        <w:t>或经甲方同意</w:t>
      </w:r>
      <w:r>
        <w:rPr>
          <w:rFonts w:ascii="宋体" w:eastAsia="宋体" w:hAnsi="宋体" w:cs="宋体"/>
        </w:rPr>
        <w:t>,</w:t>
      </w:r>
      <w:r>
        <w:rPr>
          <w:rFonts w:ascii="宋体" w:eastAsia="宋体" w:hAnsi="宋体" w:cs="宋体"/>
        </w:rPr>
        <w:t>乙方不得将其知悉的商业秘密和甲方提供的资料对外泄露。</w:t>
      </w:r>
    </w:p>
    <w:p w:rsidR="002A5108" w:rsidRDefault="00260373">
      <w:pPr>
        <w:pStyle w:val="null3"/>
        <w:spacing w:line="360" w:lineRule="auto"/>
        <w:rPr>
          <w:rFonts w:ascii="宋体" w:eastAsia="宋体" w:hAnsi="宋体" w:cs="宋体" w:hint="default"/>
        </w:rPr>
      </w:pPr>
      <w:r>
        <w:rPr>
          <w:rFonts w:ascii="宋体" w:eastAsia="宋体" w:hAnsi="宋体" w:cs="宋体"/>
        </w:rPr>
        <w:t>8.5</w:t>
      </w:r>
      <w:r>
        <w:rPr>
          <w:rFonts w:ascii="宋体" w:eastAsia="宋体" w:hAnsi="宋体" w:cs="宋体"/>
        </w:rPr>
        <w:t>乙方对服务业务应当单独建档，保存完整的工作记录，并对服务过程使用和暂存甲方的文件、材料和财物应当妥善保管。</w:t>
      </w:r>
    </w:p>
    <w:p w:rsidR="002A5108" w:rsidRDefault="00260373">
      <w:pPr>
        <w:pStyle w:val="null3"/>
        <w:spacing w:line="360" w:lineRule="auto"/>
        <w:rPr>
          <w:rFonts w:ascii="宋体" w:eastAsia="宋体" w:hAnsi="宋体" w:cs="宋体" w:hint="default"/>
        </w:rPr>
      </w:pPr>
      <w:r>
        <w:rPr>
          <w:rFonts w:ascii="宋体" w:eastAsia="宋体" w:hAnsi="宋体" w:cs="宋体"/>
        </w:rPr>
        <w:t>8.6</w:t>
      </w:r>
      <w:r>
        <w:rPr>
          <w:rFonts w:ascii="宋体" w:eastAsia="宋体" w:hAnsi="宋体" w:cs="宋体"/>
        </w:rPr>
        <w:t>服务工作结束后</w:t>
      </w:r>
      <w:r>
        <w:rPr>
          <w:rFonts w:ascii="宋体" w:eastAsia="宋体" w:hAnsi="宋体" w:cs="宋体"/>
        </w:rPr>
        <w:t>,</w:t>
      </w:r>
      <w:r>
        <w:rPr>
          <w:rFonts w:ascii="宋体" w:eastAsia="宋体" w:hAnsi="宋体" w:cs="宋体"/>
        </w:rPr>
        <w:t>乙方将根据情况对甲方服务相关的管理制度及其他事项等提出改进意见。</w:t>
      </w:r>
    </w:p>
    <w:p w:rsidR="002A5108" w:rsidRDefault="00260373">
      <w:pPr>
        <w:pStyle w:val="null3"/>
        <w:spacing w:line="360" w:lineRule="auto"/>
        <w:rPr>
          <w:rFonts w:ascii="宋体" w:eastAsia="宋体" w:hAnsi="宋体" w:cs="宋体" w:hint="default"/>
        </w:rPr>
      </w:pPr>
      <w:r>
        <w:rPr>
          <w:rFonts w:ascii="宋体" w:eastAsia="宋体" w:hAnsi="宋体" w:cs="宋体"/>
        </w:rPr>
        <w:lastRenderedPageBreak/>
        <w:t>8.7</w:t>
      </w:r>
      <w:r>
        <w:rPr>
          <w:rFonts w:ascii="宋体" w:eastAsia="宋体" w:hAnsi="宋体" w:cs="宋体"/>
        </w:rPr>
        <w:t>乙方完全遵守《中华人民共和国劳动合同法》有关规定和《中华人民共和国妇女权益保障法》中关于“劳动和社会保障权益”的有关要求。</w:t>
      </w:r>
    </w:p>
    <w:p w:rsidR="002A5108" w:rsidRDefault="00260373">
      <w:pPr>
        <w:pStyle w:val="null3"/>
        <w:spacing w:line="360" w:lineRule="auto"/>
        <w:rPr>
          <w:rFonts w:ascii="宋体" w:eastAsia="宋体" w:hAnsi="宋体" w:cs="宋体" w:hint="default"/>
        </w:rPr>
      </w:pPr>
      <w:r>
        <w:rPr>
          <w:rFonts w:ascii="宋体" w:eastAsia="宋体" w:hAnsi="宋体" w:cs="宋体"/>
        </w:rPr>
        <w:t>8.8</w:t>
      </w:r>
      <w:r>
        <w:rPr>
          <w:rFonts w:ascii="宋体" w:eastAsia="宋体" w:hAnsi="宋体" w:cs="宋体"/>
        </w:rPr>
        <w:t>其他</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九、资金支付方式、时间和条件</w:t>
      </w:r>
      <w:r>
        <w:rPr>
          <w:rFonts w:ascii="宋体" w:eastAsia="宋体" w:hAnsi="宋体" w:cs="宋体"/>
        </w:rPr>
        <w:br/>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十、履约保证金</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□有，□无。具体如下：（按照采购文件规定填写）。</w:t>
      </w:r>
    </w:p>
    <w:p w:rsidR="002A5108" w:rsidRDefault="00260373">
      <w:pPr>
        <w:pStyle w:val="null3"/>
        <w:spacing w:line="360" w:lineRule="auto"/>
        <w:rPr>
          <w:rFonts w:ascii="宋体" w:eastAsia="宋体" w:hAnsi="宋体" w:cs="宋体" w:hint="default"/>
        </w:rPr>
      </w:pPr>
      <w:r>
        <w:rPr>
          <w:rFonts w:ascii="宋体" w:eastAsia="宋体" w:hAnsi="宋体" w:cs="宋体"/>
        </w:rPr>
        <w:t>10.1</w:t>
      </w:r>
      <w:r>
        <w:rPr>
          <w:rFonts w:ascii="宋体" w:eastAsia="宋体" w:hAnsi="宋体" w:cs="宋体"/>
        </w:rPr>
        <w:t>乙方向甲方缴纳人民币</w:t>
      </w:r>
      <w:r>
        <w:rPr>
          <w:rFonts w:ascii="宋体" w:eastAsia="宋体" w:hAnsi="宋体" w:cs="宋体"/>
        </w:rPr>
        <w:t xml:space="preserve"> / </w:t>
      </w:r>
      <w:r>
        <w:rPr>
          <w:rFonts w:ascii="宋体" w:eastAsia="宋体" w:hAnsi="宋体" w:cs="宋体"/>
        </w:rPr>
        <w:t>元作为本合同的履约保证金。</w:t>
      </w:r>
    </w:p>
    <w:p w:rsidR="002A5108" w:rsidRDefault="00260373">
      <w:pPr>
        <w:pStyle w:val="null3"/>
        <w:spacing w:line="360" w:lineRule="auto"/>
        <w:rPr>
          <w:rFonts w:ascii="宋体" w:eastAsia="宋体" w:hAnsi="宋体" w:cs="宋体" w:hint="default"/>
        </w:rPr>
      </w:pPr>
      <w:r>
        <w:rPr>
          <w:rFonts w:ascii="宋体" w:eastAsia="宋体" w:hAnsi="宋体" w:cs="宋体"/>
        </w:rPr>
        <w:t>1</w:t>
      </w:r>
      <w:r>
        <w:rPr>
          <w:rFonts w:ascii="宋体" w:eastAsia="宋体" w:hAnsi="宋体" w:cs="宋体"/>
        </w:rPr>
        <w:t>0.2</w:t>
      </w:r>
      <w:r>
        <w:rPr>
          <w:rFonts w:ascii="宋体" w:eastAsia="宋体" w:hAnsi="宋体" w:cs="宋体"/>
        </w:rPr>
        <w:t>履约保证金缴纳形式：支票</w:t>
      </w:r>
      <w:r>
        <w:rPr>
          <w:rFonts w:ascii="宋体" w:eastAsia="宋体" w:hAnsi="宋体" w:cs="宋体"/>
        </w:rPr>
        <w:t>/</w:t>
      </w:r>
      <w:r>
        <w:rPr>
          <w:rFonts w:ascii="宋体" w:eastAsia="宋体" w:hAnsi="宋体" w:cs="宋体"/>
        </w:rPr>
        <w:t>汇票</w:t>
      </w:r>
      <w:r>
        <w:rPr>
          <w:rFonts w:ascii="宋体" w:eastAsia="宋体" w:hAnsi="宋体" w:cs="宋体"/>
        </w:rPr>
        <w:t>/</w:t>
      </w:r>
      <w:r>
        <w:rPr>
          <w:rFonts w:ascii="宋体" w:eastAsia="宋体" w:hAnsi="宋体" w:cs="宋体"/>
        </w:rPr>
        <w:t>电汇</w:t>
      </w:r>
      <w:r>
        <w:rPr>
          <w:rFonts w:ascii="宋体" w:eastAsia="宋体" w:hAnsi="宋体" w:cs="宋体"/>
        </w:rPr>
        <w:t>/</w:t>
      </w:r>
      <w:r>
        <w:rPr>
          <w:rFonts w:ascii="宋体" w:eastAsia="宋体" w:hAnsi="宋体" w:cs="宋体"/>
        </w:rPr>
        <w:t>保函等非现金形式。</w:t>
      </w:r>
    </w:p>
    <w:p w:rsidR="002A5108" w:rsidRDefault="00260373">
      <w:pPr>
        <w:pStyle w:val="null3"/>
        <w:spacing w:line="360" w:lineRule="auto"/>
        <w:rPr>
          <w:rFonts w:ascii="宋体" w:eastAsia="宋体" w:hAnsi="宋体" w:cs="宋体" w:hint="default"/>
        </w:rPr>
      </w:pPr>
      <w:r>
        <w:rPr>
          <w:rFonts w:ascii="宋体" w:eastAsia="宋体" w:hAnsi="宋体" w:cs="宋体"/>
        </w:rPr>
        <w:t>10.3</w:t>
      </w:r>
      <w:r>
        <w:rPr>
          <w:rFonts w:ascii="宋体" w:eastAsia="宋体" w:hAnsi="宋体" w:cs="宋体"/>
        </w:rPr>
        <w:t>履约保证金合同履行完毕前有效，合同履行完毕后一次性结清退还。</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十一、合同期限</w:t>
      </w:r>
      <w:r>
        <w:rPr>
          <w:rFonts w:ascii="宋体" w:eastAsia="宋体" w:hAnsi="宋体" w:cs="宋体"/>
        </w:rPr>
        <w:br/>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十二、保密条款</w:t>
      </w:r>
    </w:p>
    <w:p w:rsidR="002A5108" w:rsidRDefault="00260373">
      <w:pPr>
        <w:pStyle w:val="null3"/>
        <w:spacing w:line="360" w:lineRule="auto"/>
        <w:rPr>
          <w:rFonts w:ascii="宋体" w:eastAsia="宋体" w:hAnsi="宋体" w:cs="宋体" w:hint="default"/>
        </w:rPr>
      </w:pPr>
      <w:r>
        <w:rPr>
          <w:rFonts w:ascii="宋体" w:eastAsia="宋体" w:hAnsi="宋体" w:cs="宋体"/>
        </w:rPr>
        <w:t>12.1</w:t>
      </w:r>
      <w:r>
        <w:rPr>
          <w:rFonts w:ascii="宋体" w:eastAsia="宋体" w:hAnsi="宋体" w:cs="宋体"/>
        </w:rPr>
        <w:t>对于在采购和合同履行过程中所获悉的属于保密的内容，甲、乙双方均负有保密义务。</w:t>
      </w:r>
    </w:p>
    <w:p w:rsidR="002A5108" w:rsidRDefault="00260373">
      <w:pPr>
        <w:pStyle w:val="null3"/>
        <w:spacing w:line="360" w:lineRule="auto"/>
        <w:rPr>
          <w:rFonts w:ascii="宋体" w:eastAsia="宋体" w:hAnsi="宋体" w:cs="宋体" w:hint="default"/>
        </w:rPr>
      </w:pPr>
      <w:r>
        <w:rPr>
          <w:rFonts w:ascii="宋体" w:eastAsia="宋体" w:hAnsi="宋体" w:cs="宋体"/>
        </w:rPr>
        <w:t>12.2</w:t>
      </w:r>
      <w:r>
        <w:rPr>
          <w:rFonts w:ascii="宋体" w:eastAsia="宋体" w:hAnsi="宋体" w:cs="宋体"/>
        </w:rPr>
        <w:t>其他</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十三、违约责任</w:t>
      </w:r>
    </w:p>
    <w:p w:rsidR="002A5108" w:rsidRDefault="00260373">
      <w:pPr>
        <w:pStyle w:val="null3"/>
        <w:spacing w:line="360" w:lineRule="auto"/>
        <w:rPr>
          <w:rFonts w:ascii="宋体" w:eastAsia="宋体" w:hAnsi="宋体" w:cs="宋体" w:hint="default"/>
        </w:rPr>
      </w:pPr>
      <w:r>
        <w:rPr>
          <w:rFonts w:ascii="宋体" w:eastAsia="宋体" w:hAnsi="宋体" w:cs="宋体"/>
        </w:rPr>
        <w:t>13.1</w:t>
      </w:r>
      <w:r>
        <w:rPr>
          <w:rFonts w:ascii="宋体" w:eastAsia="宋体" w:hAnsi="宋体" w:cs="宋体"/>
        </w:rPr>
        <w:t>甲方违约责任</w:t>
      </w:r>
    </w:p>
    <w:p w:rsidR="002A5108" w:rsidRDefault="00260373">
      <w:pPr>
        <w:pStyle w:val="null3"/>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）甲方无正当理由拒绝乙方提供合格服务的，甲方应向乙方偿付所拒收合同总价</w:t>
      </w:r>
      <w:r>
        <w:rPr>
          <w:rFonts w:ascii="宋体" w:eastAsia="宋体" w:hAnsi="宋体" w:cs="宋体"/>
        </w:rPr>
        <w:t>________</w:t>
      </w:r>
      <w:r>
        <w:rPr>
          <w:rFonts w:ascii="宋体" w:eastAsia="宋体" w:hAnsi="宋体" w:cs="宋体"/>
        </w:rPr>
        <w:t>的违约金</w:t>
      </w:r>
    </w:p>
    <w:p w:rsidR="002A5108" w:rsidRDefault="00260373">
      <w:pPr>
        <w:pStyle w:val="null3"/>
        <w:spacing w:line="360" w:lineRule="auto"/>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）甲方无故逾期验收和办理合同款项支付手续的</w:t>
      </w:r>
      <w:r>
        <w:rPr>
          <w:rFonts w:ascii="宋体" w:eastAsia="宋体" w:hAnsi="宋体" w:cs="宋体"/>
        </w:rPr>
        <w:t>,</w:t>
      </w:r>
      <w:r>
        <w:rPr>
          <w:rFonts w:ascii="宋体" w:eastAsia="宋体" w:hAnsi="宋体" w:cs="宋体"/>
        </w:rPr>
        <w:t>甲方应按逾期付款总额每日</w:t>
      </w:r>
      <w:r>
        <w:rPr>
          <w:rFonts w:ascii="宋体" w:eastAsia="宋体" w:hAnsi="宋体" w:cs="宋体"/>
        </w:rPr>
        <w:t>________</w:t>
      </w:r>
      <w:r>
        <w:rPr>
          <w:rFonts w:ascii="宋体" w:eastAsia="宋体" w:hAnsi="宋体" w:cs="宋体"/>
        </w:rPr>
        <w:t>向乙方支付违</w:t>
      </w:r>
      <w:r>
        <w:rPr>
          <w:rFonts w:ascii="宋体" w:eastAsia="宋体" w:hAnsi="宋体" w:cs="宋体"/>
        </w:rPr>
        <w:t>约金。</w:t>
      </w:r>
    </w:p>
    <w:p w:rsidR="002A5108" w:rsidRDefault="00260373">
      <w:pPr>
        <w:pStyle w:val="null3"/>
        <w:spacing w:line="360" w:lineRule="auto"/>
        <w:rPr>
          <w:rFonts w:ascii="宋体" w:eastAsia="宋体" w:hAnsi="宋体" w:cs="宋体" w:hint="default"/>
        </w:rPr>
      </w:pPr>
      <w:r>
        <w:rPr>
          <w:rFonts w:ascii="宋体" w:eastAsia="宋体" w:hAnsi="宋体" w:cs="宋体"/>
        </w:rPr>
        <w:t>（</w:t>
      </w:r>
      <w:r>
        <w:rPr>
          <w:rFonts w:ascii="宋体" w:eastAsia="宋体" w:hAnsi="宋体" w:cs="宋体"/>
        </w:rPr>
        <w:t>3</w:t>
      </w:r>
      <w:r>
        <w:rPr>
          <w:rFonts w:ascii="宋体" w:eastAsia="宋体" w:hAnsi="宋体" w:cs="宋体"/>
        </w:rPr>
        <w:t>）其他违约情形</w:t>
      </w:r>
    </w:p>
    <w:p w:rsidR="002A5108" w:rsidRDefault="00260373">
      <w:pPr>
        <w:pStyle w:val="null3"/>
        <w:spacing w:line="360" w:lineRule="auto"/>
        <w:rPr>
          <w:rFonts w:ascii="宋体" w:eastAsia="宋体" w:hAnsi="宋体" w:cs="宋体" w:hint="default"/>
        </w:rPr>
      </w:pPr>
      <w:r>
        <w:rPr>
          <w:rFonts w:ascii="宋体" w:eastAsia="宋体" w:hAnsi="宋体" w:cs="宋体"/>
        </w:rPr>
        <w:t>13.2</w:t>
      </w:r>
      <w:r>
        <w:rPr>
          <w:rFonts w:ascii="宋体" w:eastAsia="宋体" w:hAnsi="宋体" w:cs="宋体"/>
        </w:rPr>
        <w:t>乙方违约责任</w:t>
      </w:r>
    </w:p>
    <w:p w:rsidR="002A5108" w:rsidRDefault="00260373">
      <w:pPr>
        <w:pStyle w:val="null3"/>
        <w:spacing w:line="360" w:lineRule="auto"/>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）乙方逾期履行服务的，乙方应按逾期交付总额每日</w:t>
      </w:r>
      <w:r>
        <w:rPr>
          <w:rFonts w:ascii="宋体" w:eastAsia="宋体" w:hAnsi="宋体" w:cs="宋体"/>
        </w:rPr>
        <w:t>________</w:t>
      </w:r>
      <w:r>
        <w:rPr>
          <w:rFonts w:ascii="宋体" w:eastAsia="宋体" w:hAnsi="宋体" w:cs="宋体"/>
        </w:rPr>
        <w:t>向甲方支付违约金，由甲方从待付货款中扣除。乙方无正当理由逾期超过约定日期</w:t>
      </w:r>
      <w:r>
        <w:rPr>
          <w:rFonts w:ascii="宋体" w:eastAsia="宋体" w:hAnsi="宋体" w:cs="宋体"/>
        </w:rPr>
        <w:t>________</w:t>
      </w:r>
      <w:r>
        <w:rPr>
          <w:rFonts w:ascii="宋体" w:eastAsia="宋体" w:hAnsi="宋体" w:cs="宋体"/>
        </w:rPr>
        <w:t>仍不能交付的，视为“乙方不按合同约定履约”；</w:t>
      </w:r>
    </w:p>
    <w:p w:rsidR="002A5108" w:rsidRDefault="00260373">
      <w:pPr>
        <w:pStyle w:val="null3"/>
        <w:spacing w:line="360" w:lineRule="auto"/>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）乙方所履行的服务不符合合同规定及《采购文件》规定标准的，甲方有权拒绝，乙方愿意整改但逾期履行的，按乙方逾期履行处理。乙方拒绝整改的，视为“乙方不按合同约定履约”</w:t>
      </w:r>
    </w:p>
    <w:p w:rsidR="002A5108" w:rsidRDefault="00260373">
      <w:pPr>
        <w:pStyle w:val="null3"/>
        <w:spacing w:line="360" w:lineRule="auto"/>
        <w:rPr>
          <w:rFonts w:ascii="宋体" w:eastAsia="宋体" w:hAnsi="宋体" w:cs="宋体" w:hint="default"/>
        </w:rPr>
      </w:pPr>
      <w:r>
        <w:rPr>
          <w:rFonts w:ascii="宋体" w:eastAsia="宋体" w:hAnsi="宋体" w:cs="宋体"/>
        </w:rPr>
        <w:t>（</w:t>
      </w:r>
      <w:r>
        <w:rPr>
          <w:rFonts w:ascii="宋体" w:eastAsia="宋体" w:hAnsi="宋体" w:cs="宋体"/>
        </w:rPr>
        <w:t>3</w:t>
      </w:r>
      <w:r>
        <w:rPr>
          <w:rFonts w:ascii="宋体" w:eastAsia="宋体" w:hAnsi="宋体" w:cs="宋体"/>
        </w:rPr>
        <w:t>）乙方不按合同约定履约的，甲方可以解除采购合同，并对乙方已缴纳的履约保证金作“不予退还”处</w:t>
      </w:r>
      <w:r>
        <w:rPr>
          <w:rFonts w:ascii="宋体" w:eastAsia="宋体" w:hAnsi="宋体" w:cs="宋体"/>
        </w:rPr>
        <w:t>理。同时，乙方须按以下约定向甲方支付违约金：</w:t>
      </w:r>
    </w:p>
    <w:p w:rsidR="002A5108" w:rsidRDefault="00260373">
      <w:pPr>
        <w:pStyle w:val="null3"/>
        <w:spacing w:line="360" w:lineRule="auto"/>
        <w:rPr>
          <w:rFonts w:ascii="宋体" w:eastAsia="宋体" w:hAnsi="宋体" w:cs="宋体" w:hint="default"/>
        </w:rPr>
      </w:pPr>
      <w:r>
        <w:rPr>
          <w:rFonts w:ascii="宋体" w:eastAsia="宋体" w:hAnsi="宋体" w:cs="宋体"/>
        </w:rPr>
        <w:t>（</w:t>
      </w:r>
      <w:r>
        <w:rPr>
          <w:rFonts w:ascii="宋体" w:eastAsia="宋体" w:hAnsi="宋体" w:cs="宋体"/>
        </w:rPr>
        <w:t>4</w:t>
      </w:r>
      <w:r>
        <w:rPr>
          <w:rFonts w:ascii="宋体" w:eastAsia="宋体" w:hAnsi="宋体" w:cs="宋体"/>
        </w:rPr>
        <w:t>）其他违约情形</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十四、不可抗力事件处理</w:t>
      </w:r>
    </w:p>
    <w:p w:rsidR="002A5108" w:rsidRDefault="00260373">
      <w:pPr>
        <w:pStyle w:val="null3"/>
        <w:spacing w:line="360" w:lineRule="auto"/>
        <w:rPr>
          <w:rFonts w:ascii="宋体" w:eastAsia="宋体" w:hAnsi="宋体" w:cs="宋体" w:hint="default"/>
        </w:rPr>
      </w:pPr>
      <w:r>
        <w:rPr>
          <w:rFonts w:ascii="宋体" w:eastAsia="宋体" w:hAnsi="宋体" w:cs="宋体"/>
        </w:rPr>
        <w:lastRenderedPageBreak/>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十五、解决争议的方法</w:t>
      </w:r>
    </w:p>
    <w:p w:rsidR="002A5108" w:rsidRDefault="00260373">
      <w:pPr>
        <w:pStyle w:val="null3"/>
        <w:spacing w:line="360" w:lineRule="auto"/>
        <w:rPr>
          <w:rFonts w:ascii="宋体" w:eastAsia="宋体" w:hAnsi="宋体" w:cs="宋体" w:hint="default"/>
        </w:rPr>
      </w:pPr>
      <w:r>
        <w:rPr>
          <w:rFonts w:ascii="宋体" w:eastAsia="宋体" w:hAnsi="宋体" w:cs="宋体"/>
        </w:rPr>
        <w:t>15.1</w:t>
      </w:r>
      <w:r>
        <w:rPr>
          <w:rFonts w:ascii="宋体" w:eastAsia="宋体" w:hAnsi="宋体" w:cs="宋体"/>
        </w:rPr>
        <w:t>甲、乙双方协商解决。</w:t>
      </w:r>
    </w:p>
    <w:p w:rsidR="002A5108" w:rsidRDefault="00260373">
      <w:pPr>
        <w:pStyle w:val="null3"/>
        <w:spacing w:line="360" w:lineRule="auto"/>
        <w:rPr>
          <w:rFonts w:ascii="宋体" w:eastAsia="宋体" w:hAnsi="宋体" w:cs="宋体" w:hint="default"/>
        </w:rPr>
      </w:pPr>
      <w:r>
        <w:rPr>
          <w:rFonts w:ascii="宋体" w:eastAsia="宋体" w:hAnsi="宋体" w:cs="宋体"/>
        </w:rPr>
        <w:t>15.2</w:t>
      </w:r>
      <w:r>
        <w:rPr>
          <w:rFonts w:ascii="宋体" w:eastAsia="宋体" w:hAnsi="宋体" w:cs="宋体"/>
        </w:rPr>
        <w:t>若协商解决不成，双方明确按以下第</w:t>
      </w:r>
      <w:r>
        <w:rPr>
          <w:rFonts w:ascii="宋体" w:eastAsia="宋体" w:hAnsi="宋体" w:cs="宋体"/>
        </w:rPr>
        <w:t>_</w:t>
      </w:r>
      <w:r>
        <w:rPr>
          <w:rFonts w:ascii="宋体" w:eastAsia="宋体" w:hAnsi="宋体" w:cs="宋体"/>
        </w:rPr>
        <w:t>种方式解决：</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1</w:t>
      </w:r>
      <w:r>
        <w:rPr>
          <w:rFonts w:ascii="宋体" w:eastAsia="宋体" w:hAnsi="宋体" w:cs="宋体"/>
        </w:rPr>
        <w:t>、提交仲裁委员会仲裁，具体如下：</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2</w:t>
      </w:r>
      <w:r>
        <w:rPr>
          <w:rFonts w:ascii="宋体" w:eastAsia="宋体" w:hAnsi="宋体" w:cs="宋体"/>
        </w:rPr>
        <w:t>、向人民法院提起诉讼。</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十六、合同其他条款</w:t>
      </w:r>
      <w:r>
        <w:rPr>
          <w:rFonts w:ascii="宋体" w:eastAsia="宋体" w:hAnsi="宋体" w:cs="宋体"/>
        </w:rPr>
        <w:br/>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十七、其他约定</w:t>
      </w:r>
    </w:p>
    <w:p w:rsidR="002A5108" w:rsidRDefault="00260373">
      <w:pPr>
        <w:pStyle w:val="null3"/>
        <w:spacing w:line="360" w:lineRule="auto"/>
        <w:rPr>
          <w:rFonts w:ascii="宋体" w:eastAsia="宋体" w:hAnsi="宋体" w:cs="宋体" w:hint="default"/>
        </w:rPr>
      </w:pPr>
      <w:r>
        <w:rPr>
          <w:rFonts w:ascii="宋体" w:eastAsia="宋体" w:hAnsi="宋体" w:cs="宋体"/>
        </w:rPr>
        <w:t>17.1</w:t>
      </w:r>
      <w:r>
        <w:rPr>
          <w:rFonts w:ascii="宋体" w:eastAsia="宋体" w:hAnsi="宋体" w:cs="宋体"/>
        </w:rPr>
        <w:t>合同文件与本合同具有同等法律效力。</w:t>
      </w:r>
    </w:p>
    <w:p w:rsidR="002A5108" w:rsidRDefault="00260373">
      <w:pPr>
        <w:pStyle w:val="null3"/>
        <w:spacing w:line="360" w:lineRule="auto"/>
        <w:rPr>
          <w:rFonts w:ascii="宋体" w:eastAsia="宋体" w:hAnsi="宋体" w:cs="宋体" w:hint="default"/>
        </w:rPr>
      </w:pPr>
      <w:r>
        <w:rPr>
          <w:rFonts w:ascii="宋体" w:eastAsia="宋体" w:hAnsi="宋体" w:cs="宋体"/>
        </w:rPr>
        <w:t>17.2</w:t>
      </w:r>
      <w:r>
        <w:rPr>
          <w:rFonts w:ascii="宋体" w:eastAsia="宋体" w:hAnsi="宋体" w:cs="宋体"/>
        </w:rPr>
        <w:t>合同生效：合同经双方法定代表人或委托代理人签字并加盖单位公章后生效；通过福建省政府采购网上公开信息系统采用电子形式签订合同的，签订之日以系统记载的双方使用各自</w:t>
      </w:r>
      <w:r>
        <w:rPr>
          <w:rFonts w:ascii="宋体" w:eastAsia="宋体" w:hAnsi="宋体" w:cs="宋体"/>
        </w:rPr>
        <w:t>CA</w:t>
      </w:r>
      <w:r>
        <w:rPr>
          <w:rFonts w:ascii="宋体" w:eastAsia="宋体" w:hAnsi="宋体" w:cs="宋体"/>
        </w:rPr>
        <w:t>证书在合同上加盖单位公章或合同章的日期中的最晚时间为准。</w:t>
      </w:r>
    </w:p>
    <w:p w:rsidR="002A5108" w:rsidRDefault="00260373">
      <w:pPr>
        <w:pStyle w:val="null3"/>
        <w:spacing w:line="360" w:lineRule="auto"/>
        <w:rPr>
          <w:rFonts w:ascii="宋体" w:eastAsia="宋体" w:hAnsi="宋体" w:cs="宋体" w:hint="default"/>
        </w:rPr>
      </w:pPr>
      <w:r>
        <w:rPr>
          <w:rFonts w:ascii="宋体" w:eastAsia="宋体" w:hAnsi="宋体" w:cs="宋体"/>
        </w:rPr>
        <w:t>17.3</w:t>
      </w:r>
      <w:r>
        <w:rPr>
          <w:rFonts w:ascii="宋体" w:eastAsia="宋体" w:hAnsi="宋体" w:cs="宋体"/>
        </w:rPr>
        <w:t>本合同未尽事宜，遵照《中华人民共和国民</w:t>
      </w:r>
      <w:r>
        <w:rPr>
          <w:rFonts w:ascii="宋体" w:eastAsia="宋体" w:hAnsi="宋体" w:cs="宋体"/>
        </w:rPr>
        <w:t>法典》有关条文执行。</w:t>
      </w:r>
    </w:p>
    <w:p w:rsidR="002A5108" w:rsidRDefault="00260373">
      <w:pPr>
        <w:pStyle w:val="null3"/>
        <w:spacing w:line="360" w:lineRule="auto"/>
        <w:rPr>
          <w:rFonts w:ascii="宋体" w:eastAsia="宋体" w:hAnsi="宋体" w:cs="宋体" w:hint="default"/>
        </w:rPr>
      </w:pPr>
      <w:r>
        <w:rPr>
          <w:rFonts w:ascii="宋体" w:eastAsia="宋体" w:hAnsi="宋体" w:cs="宋体"/>
        </w:rPr>
        <w:t>17.4</w:t>
      </w:r>
      <w:r>
        <w:rPr>
          <w:rFonts w:ascii="宋体" w:eastAsia="宋体" w:hAnsi="宋体" w:cs="宋体"/>
        </w:rPr>
        <w:t>本合同正本一式</w:t>
      </w:r>
      <w:r>
        <w:rPr>
          <w:rFonts w:ascii="宋体" w:eastAsia="宋体" w:hAnsi="宋体" w:cs="宋体"/>
        </w:rPr>
        <w:t>_______</w:t>
      </w:r>
      <w:r>
        <w:rPr>
          <w:rFonts w:ascii="宋体" w:eastAsia="宋体" w:hAnsi="宋体" w:cs="宋体"/>
        </w:rPr>
        <w:t>份，具有同等法律效力，甲方、乙方各执</w:t>
      </w:r>
      <w:r>
        <w:rPr>
          <w:rFonts w:ascii="宋体" w:eastAsia="宋体" w:hAnsi="宋体" w:cs="宋体"/>
        </w:rPr>
        <w:t>_______</w:t>
      </w:r>
      <w:r>
        <w:rPr>
          <w:rFonts w:ascii="宋体" w:eastAsia="宋体" w:hAnsi="宋体" w:cs="宋体"/>
        </w:rPr>
        <w:t>份；副本</w:t>
      </w:r>
      <w:r>
        <w:rPr>
          <w:rFonts w:ascii="宋体" w:eastAsia="宋体" w:hAnsi="宋体" w:cs="宋体"/>
        </w:rPr>
        <w:t>_______</w:t>
      </w:r>
      <w:r>
        <w:rPr>
          <w:rFonts w:ascii="宋体" w:eastAsia="宋体" w:hAnsi="宋体" w:cs="宋体"/>
        </w:rPr>
        <w:t>份，</w:t>
      </w:r>
      <w:r>
        <w:rPr>
          <w:rFonts w:ascii="宋体" w:eastAsia="宋体" w:hAnsi="宋体" w:cs="宋体"/>
        </w:rPr>
        <w:t>_______</w:t>
      </w:r>
    </w:p>
    <w:p w:rsidR="002A5108" w:rsidRDefault="00260373">
      <w:pPr>
        <w:pStyle w:val="null3"/>
        <w:spacing w:line="360" w:lineRule="auto"/>
        <w:rPr>
          <w:rFonts w:ascii="宋体" w:eastAsia="宋体" w:hAnsi="宋体" w:cs="宋体" w:hint="default"/>
        </w:rPr>
      </w:pPr>
      <w:r>
        <w:rPr>
          <w:rFonts w:ascii="宋体" w:eastAsia="宋体" w:hAnsi="宋体" w:cs="宋体"/>
        </w:rPr>
        <w:t>17.5</w:t>
      </w:r>
      <w:r>
        <w:rPr>
          <w:rFonts w:ascii="宋体" w:eastAsia="宋体" w:hAnsi="宋体" w:cs="宋体"/>
        </w:rPr>
        <w:t>本合同已用于政府采购合同融资，为本项目提供合同融资的金融机构为：</w:t>
      </w:r>
      <w:r>
        <w:rPr>
          <w:rFonts w:ascii="宋体" w:eastAsia="宋体" w:hAnsi="宋体" w:cs="宋体"/>
        </w:rPr>
        <w:t>_______</w:t>
      </w:r>
      <w:r>
        <w:rPr>
          <w:rFonts w:ascii="宋体" w:eastAsia="宋体" w:hAnsi="宋体" w:cs="宋体"/>
        </w:rPr>
        <w:t>，甲方应及时将资金支付到本合同乙方账号。</w:t>
      </w:r>
    </w:p>
    <w:p w:rsidR="002A5108" w:rsidRDefault="00260373">
      <w:pPr>
        <w:pStyle w:val="null3"/>
        <w:spacing w:line="360" w:lineRule="auto"/>
        <w:rPr>
          <w:rFonts w:ascii="宋体" w:eastAsia="宋体" w:hAnsi="宋体" w:cs="宋体" w:hint="default"/>
        </w:rPr>
      </w:pPr>
      <w:r>
        <w:rPr>
          <w:rFonts w:ascii="宋体" w:eastAsia="宋体" w:hAnsi="宋体" w:cs="宋体"/>
        </w:rPr>
        <w:t>中标（成交）供应商应于采购合同签订之日起</w:t>
      </w:r>
      <w:r>
        <w:rPr>
          <w:rFonts w:ascii="宋体" w:eastAsia="宋体" w:hAnsi="宋体" w:cs="宋体"/>
        </w:rPr>
        <w:t>_______</w:t>
      </w:r>
      <w:r>
        <w:rPr>
          <w:rFonts w:ascii="宋体" w:eastAsia="宋体" w:hAnsi="宋体" w:cs="宋体"/>
        </w:rPr>
        <w:t>内，向发放政采贷的金融机构提交政府采购中标（成交）通知书和政府采购合同，贷款金额以政府采购合同金额为限。</w:t>
      </w:r>
    </w:p>
    <w:p w:rsidR="002A5108" w:rsidRDefault="00260373">
      <w:pPr>
        <w:pStyle w:val="null3"/>
        <w:spacing w:line="360" w:lineRule="auto"/>
        <w:rPr>
          <w:rFonts w:ascii="宋体" w:eastAsia="宋体" w:hAnsi="宋体" w:cs="宋体" w:hint="default"/>
        </w:rPr>
      </w:pPr>
      <w:r>
        <w:rPr>
          <w:rFonts w:ascii="宋体" w:eastAsia="宋体" w:hAnsi="宋体" w:cs="宋体"/>
        </w:rPr>
        <w:t>17.6</w:t>
      </w:r>
      <w:r>
        <w:rPr>
          <w:rFonts w:ascii="宋体" w:eastAsia="宋体" w:hAnsi="宋体" w:cs="宋体"/>
        </w:rPr>
        <w:t>其他</w:t>
      </w:r>
    </w:p>
    <w:p w:rsidR="002A5108" w:rsidRDefault="00260373">
      <w:pPr>
        <w:pStyle w:val="null3"/>
        <w:spacing w:line="360" w:lineRule="auto"/>
        <w:outlineLvl w:val="3"/>
        <w:rPr>
          <w:rFonts w:ascii="宋体" w:eastAsia="宋体" w:hAnsi="宋体" w:cs="宋体" w:hint="default"/>
        </w:rPr>
      </w:pPr>
      <w:r>
        <w:rPr>
          <w:rFonts w:ascii="宋体" w:eastAsia="宋体" w:hAnsi="宋体" w:cs="宋体"/>
          <w:b/>
          <w:sz w:val="24"/>
        </w:rPr>
        <w:t xml:space="preserve"> </w:t>
      </w:r>
      <w:r>
        <w:rPr>
          <w:rFonts w:ascii="宋体" w:eastAsia="宋体" w:hAnsi="宋体" w:cs="宋体"/>
          <w:b/>
          <w:sz w:val="24"/>
        </w:rPr>
        <w:t>十八、合同附件</w:t>
      </w:r>
      <w:r>
        <w:rPr>
          <w:rFonts w:ascii="宋体" w:eastAsia="宋体" w:hAnsi="宋体" w:cs="宋体"/>
        </w:rPr>
        <w:br/>
      </w:r>
      <w:r>
        <w:rPr>
          <w:rFonts w:ascii="宋体" w:eastAsia="宋体" w:hAnsi="宋体" w:cs="宋体"/>
        </w:rPr>
        <w:br/>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甲方（采购人）：</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法定（授权）代表人：</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纳税人识别号：</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开户银行：</w:t>
      </w:r>
    </w:p>
    <w:p w:rsidR="002A5108" w:rsidRDefault="00260373">
      <w:pPr>
        <w:pStyle w:val="null3"/>
        <w:spacing w:line="360" w:lineRule="auto"/>
        <w:rPr>
          <w:rFonts w:ascii="宋体" w:eastAsia="宋体" w:hAnsi="宋体" w:cs="宋体" w:hint="default"/>
        </w:rPr>
      </w:pPr>
      <w:r>
        <w:rPr>
          <w:rFonts w:ascii="宋体" w:eastAsia="宋体" w:hAnsi="宋体" w:cs="宋体"/>
        </w:rPr>
        <w:lastRenderedPageBreak/>
        <w:t xml:space="preserve"> </w:t>
      </w:r>
      <w:r>
        <w:rPr>
          <w:rFonts w:ascii="宋体" w:eastAsia="宋体" w:hAnsi="宋体" w:cs="宋体"/>
        </w:rPr>
        <w:t>账号：</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乙方（中标或成交人）：</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法定（授权）代表人：</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纳税人识别号：</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开户银行：</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t>账号：</w:t>
      </w:r>
    </w:p>
    <w:p w:rsidR="002A5108" w:rsidRDefault="00260373">
      <w:pPr>
        <w:pStyle w:val="null3"/>
        <w:spacing w:line="360" w:lineRule="auto"/>
        <w:rPr>
          <w:rFonts w:ascii="宋体" w:eastAsia="宋体" w:hAnsi="宋体" w:cs="宋体" w:hint="default"/>
        </w:rPr>
      </w:pPr>
      <w:r>
        <w:rPr>
          <w:rFonts w:ascii="宋体" w:eastAsia="宋体" w:hAnsi="宋体" w:cs="宋体"/>
        </w:rPr>
        <w:t>签订地点：</w:t>
      </w:r>
      <w:r>
        <w:rPr>
          <w:rFonts w:ascii="宋体" w:eastAsia="宋体" w:hAnsi="宋体" w:cs="宋体"/>
        </w:rPr>
        <w:t>_____________</w:t>
      </w:r>
    </w:p>
    <w:p w:rsidR="002A5108" w:rsidRDefault="00260373">
      <w:pPr>
        <w:pStyle w:val="null3"/>
        <w:spacing w:line="360" w:lineRule="auto"/>
        <w:rPr>
          <w:rFonts w:ascii="宋体" w:eastAsia="宋体" w:hAnsi="宋体" w:cs="宋体" w:hint="default"/>
        </w:rPr>
      </w:pPr>
      <w:r>
        <w:rPr>
          <w:rFonts w:ascii="宋体" w:eastAsia="宋体" w:hAnsi="宋体" w:cs="宋体"/>
        </w:rPr>
        <w:t>签订日期：</w:t>
      </w:r>
      <w:r>
        <w:rPr>
          <w:rFonts w:ascii="宋体" w:eastAsia="宋体" w:hAnsi="宋体" w:cs="宋体"/>
        </w:rPr>
        <w:t>____</w:t>
      </w:r>
      <w:r>
        <w:rPr>
          <w:rFonts w:ascii="宋体" w:eastAsia="宋体" w:hAnsi="宋体" w:cs="宋体"/>
        </w:rPr>
        <w:t>年</w:t>
      </w:r>
      <w:r>
        <w:rPr>
          <w:rFonts w:ascii="宋体" w:eastAsia="宋体" w:hAnsi="宋体" w:cs="宋体"/>
        </w:rPr>
        <w:t>___</w:t>
      </w:r>
      <w:r>
        <w:rPr>
          <w:rFonts w:ascii="宋体" w:eastAsia="宋体" w:hAnsi="宋体" w:cs="宋体"/>
        </w:rPr>
        <w:t>月</w:t>
      </w:r>
      <w:r>
        <w:rPr>
          <w:rFonts w:ascii="宋体" w:eastAsia="宋体" w:hAnsi="宋体" w:cs="宋体"/>
        </w:rPr>
        <w:t>___</w:t>
      </w:r>
      <w:r>
        <w:rPr>
          <w:rFonts w:ascii="宋体" w:eastAsia="宋体" w:hAnsi="宋体" w:cs="宋体"/>
        </w:rPr>
        <w:t>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1"/>
        <w:rPr>
          <w:rFonts w:ascii="宋体" w:eastAsia="宋体" w:hAnsi="宋体" w:cs="宋体" w:hint="default"/>
        </w:rPr>
      </w:pPr>
      <w:r>
        <w:rPr>
          <w:rFonts w:ascii="宋体" w:eastAsia="宋体" w:hAnsi="宋体" w:cs="宋体"/>
          <w:b/>
          <w:sz w:val="36"/>
        </w:rPr>
        <w:lastRenderedPageBreak/>
        <w:t>第七章</w:t>
      </w:r>
      <w:r>
        <w:rPr>
          <w:rFonts w:ascii="宋体" w:eastAsia="宋体" w:hAnsi="宋体" w:cs="宋体"/>
          <w:b/>
          <w:sz w:val="36"/>
        </w:rPr>
        <w:t xml:space="preserve"> </w:t>
      </w:r>
      <w:r>
        <w:rPr>
          <w:rFonts w:ascii="宋体" w:eastAsia="宋体" w:hAnsi="宋体" w:cs="宋体"/>
          <w:b/>
          <w:sz w:val="36"/>
        </w:rPr>
        <w:t>电子投标文件格式</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编制说明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、除招标文件另有规定外，本章中：</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1.1</w:t>
      </w:r>
      <w:r>
        <w:rPr>
          <w:rFonts w:ascii="宋体" w:eastAsia="宋体" w:hAnsi="宋体" w:cs="宋体"/>
        </w:rPr>
        <w:t>涉及投标人的“全称”：</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）不接受联合体投标的，指投标人的全称。</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）接受联合体投标且投标人为联合体的，指牵头方的全称并加注（联合体牵头方），即应表述为：“牵头方的全称（联合体牵头方）”。</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1.2</w:t>
      </w:r>
      <w:r>
        <w:rPr>
          <w:rFonts w:ascii="宋体" w:eastAsia="宋体" w:hAnsi="宋体" w:cs="宋体"/>
        </w:rPr>
        <w:t>涉及投标人“加盖单位公章”：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）不接受联合体投标的，指加盖投标人的单位公章。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）接受联合体投标且投标人为联合体的，指加盖联合体牵头方的单位公章。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1.3</w:t>
      </w:r>
      <w:r>
        <w:rPr>
          <w:rFonts w:ascii="宋体" w:eastAsia="宋体" w:hAnsi="宋体" w:cs="宋体"/>
        </w:rPr>
        <w:t>涉及“投标人代表签字”：</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）不接受联合体投标的，指由投标人的单位负责人或其授权的委托代理人签字，由委托代理人签字的，应提供“单位授权书”。</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）接受联合体投标且投标人为联合体的，指由联合体牵头方的单位负责人或其授权的委托代理人签字，由委托代理人签字的，应提供“单位授权书”。</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1.4</w:t>
      </w:r>
      <w:r>
        <w:rPr>
          <w:rFonts w:ascii="宋体" w:eastAsia="宋体" w:hAnsi="宋体" w:cs="宋体"/>
        </w:rPr>
        <w:t>“其他组织”指合伙企业、非企业专业服务机构、个体工商户、</w:t>
      </w:r>
      <w:r>
        <w:rPr>
          <w:rFonts w:ascii="宋体" w:eastAsia="宋体" w:hAnsi="宋体" w:cs="宋体"/>
        </w:rPr>
        <w:t>农村承包经营户等。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1.5</w:t>
      </w:r>
      <w:r>
        <w:rPr>
          <w:rFonts w:ascii="宋体" w:eastAsia="宋体" w:hAnsi="宋体" w:cs="宋体"/>
        </w:rPr>
        <w:t>“自然人”指具有完全民事行为能力、能够承担民事责任和义务的中国公民。</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、除招标文件另有规定外，本章中“投标人的资格及资信证明文件”：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w:t>
      </w:r>
      <w:r>
        <w:rPr>
          <w:rFonts w:ascii="宋体" w:eastAsia="宋体" w:hAnsi="宋体" w:cs="宋体"/>
        </w:rPr>
        <w:t>投标人应按照招标文件第四章第</w:t>
      </w:r>
      <w:r>
        <w:rPr>
          <w:rFonts w:ascii="宋体" w:eastAsia="宋体" w:hAnsi="宋体" w:cs="宋体"/>
        </w:rPr>
        <w:t>1.3</w:t>
      </w:r>
      <w:r>
        <w:rPr>
          <w:rFonts w:ascii="宋体" w:eastAsia="宋体" w:hAnsi="宋体" w:cs="宋体"/>
        </w:rPr>
        <w:t>条第（</w:t>
      </w:r>
      <w:r>
        <w:rPr>
          <w:rFonts w:ascii="宋体" w:eastAsia="宋体" w:hAnsi="宋体" w:cs="宋体"/>
        </w:rPr>
        <w:t>2</w:t>
      </w:r>
      <w:r>
        <w:rPr>
          <w:rFonts w:ascii="宋体" w:eastAsia="宋体" w:hAnsi="宋体" w:cs="宋体"/>
        </w:rPr>
        <w:t>）款规定及本章规定进行编制，如有必要，可增加附页，附页作为资格及资信文件的组成部分。</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2.2</w:t>
      </w:r>
      <w:r>
        <w:rPr>
          <w:rFonts w:ascii="宋体" w:eastAsia="宋体" w:hAnsi="宋体" w:cs="宋体"/>
        </w:rPr>
        <w:t>接受联合体投标且投标人为联合体的，联合体中的各方均应按照本章第</w:t>
      </w:r>
      <w:r>
        <w:rPr>
          <w:rFonts w:ascii="宋体" w:eastAsia="宋体" w:hAnsi="宋体" w:cs="宋体"/>
        </w:rPr>
        <w:t>2.1</w:t>
      </w:r>
      <w:r>
        <w:rPr>
          <w:rFonts w:ascii="宋体" w:eastAsia="宋体" w:hAnsi="宋体" w:cs="宋体"/>
        </w:rPr>
        <w:t>条规定提交相应的全部资料。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、投标人对电子投标文件的索引应编制页码。</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4</w:t>
      </w:r>
      <w:r>
        <w:rPr>
          <w:rFonts w:ascii="宋体" w:eastAsia="宋体" w:hAnsi="宋体" w:cs="宋体"/>
        </w:rPr>
        <w:t>、本章提供格式仅供参考，投标人应根据自身实际情况制作电子投标文件。</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封面格式</w:t>
      </w:r>
      <w:r>
        <w:rPr>
          <w:rFonts w:ascii="宋体" w:eastAsia="宋体" w:hAnsi="宋体" w:cs="宋体"/>
          <w:b/>
          <w:sz w:val="28"/>
        </w:rPr>
        <w:t>(</w:t>
      </w:r>
      <w:r>
        <w:rPr>
          <w:rFonts w:ascii="宋体" w:eastAsia="宋体" w:hAnsi="宋体" w:cs="宋体"/>
          <w:b/>
          <w:sz w:val="28"/>
        </w:rPr>
        <w:t>资格及资信证明部分</w:t>
      </w:r>
      <w:r>
        <w:rPr>
          <w:rFonts w:ascii="宋体" w:eastAsia="宋体" w:hAnsi="宋体" w:cs="宋体"/>
          <w:b/>
          <w:sz w:val="28"/>
        </w:rPr>
        <w:t>)</w:t>
      </w:r>
    </w:p>
    <w:p w:rsidR="002A5108" w:rsidRDefault="00260373">
      <w:pPr>
        <w:pStyle w:val="null3"/>
        <w:spacing w:line="360" w:lineRule="auto"/>
        <w:jc w:val="center"/>
        <w:outlineLvl w:val="0"/>
        <w:rPr>
          <w:rFonts w:ascii="宋体" w:eastAsia="宋体" w:hAnsi="宋体" w:cs="宋体" w:hint="default"/>
        </w:rPr>
      </w:pPr>
      <w:r>
        <w:rPr>
          <w:rFonts w:ascii="宋体" w:eastAsia="宋体" w:hAnsi="宋体" w:cs="宋体"/>
          <w:b/>
          <w:sz w:val="48"/>
        </w:rPr>
        <w:t>福建省政府采购投标文件</w:t>
      </w:r>
    </w:p>
    <w:p w:rsidR="002A5108" w:rsidRDefault="00260373">
      <w:pPr>
        <w:pStyle w:val="null3"/>
        <w:spacing w:line="360" w:lineRule="auto"/>
        <w:jc w:val="center"/>
        <w:outlineLvl w:val="0"/>
        <w:rPr>
          <w:rFonts w:ascii="宋体" w:eastAsia="宋体" w:hAnsi="宋体" w:cs="宋体" w:hint="default"/>
        </w:rPr>
      </w:pPr>
      <w:r>
        <w:rPr>
          <w:rFonts w:ascii="宋体" w:eastAsia="宋体" w:hAnsi="宋体" w:cs="宋体"/>
          <w:b/>
          <w:sz w:val="48"/>
        </w:rPr>
        <w:t>（资格及资信证明部分）</w:t>
      </w:r>
      <w:r>
        <w:rPr>
          <w:rFonts w:ascii="宋体" w:eastAsia="宋体" w:hAnsi="宋体" w:cs="宋体"/>
        </w:rPr>
        <w:br/>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（项目名称：（由投标人填写）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（备案编号：（由投标人填写）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（项目编号：（由投标人填写）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（所投采购包：（由投标人填写）</w:t>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投标人：（填写“全称”）</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（由投标人填写）年（由投标人填写）月</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索引</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一、投标函</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二、投标人的资格及资信证明文件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三、投标保证金</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资格及资信证明部分中不得出现报价部分的全部或部分的投标报价信息（或组成资料），否则资格审查不合格。（联合体协议及分包意向协议中的比例规定，不适用本条款）</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一、投标函</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兹收到贵单位关于</w:t>
      </w:r>
      <w:r>
        <w:rPr>
          <w:rFonts w:ascii="宋体" w:eastAsia="宋体" w:hAnsi="宋体" w:cs="宋体"/>
          <w:u w:val="single"/>
        </w:rPr>
        <w:t>（填写“项目名称”）</w:t>
      </w:r>
      <w:r>
        <w:rPr>
          <w:rFonts w:ascii="宋体" w:eastAsia="宋体" w:hAnsi="宋体" w:cs="宋体"/>
          <w:u w:val="single"/>
        </w:rPr>
        <w:t xml:space="preserve"> </w:t>
      </w:r>
      <w:r>
        <w:rPr>
          <w:rFonts w:ascii="宋体" w:eastAsia="宋体" w:hAnsi="宋体" w:cs="宋体"/>
        </w:rPr>
        <w:t>项目</w:t>
      </w:r>
      <w:r>
        <w:rPr>
          <w:rFonts w:ascii="宋体" w:eastAsia="宋体" w:hAnsi="宋体" w:cs="宋体"/>
          <w:u w:val="single"/>
        </w:rPr>
        <w:t>（项目编号：　　　　　）</w:t>
      </w:r>
      <w:r>
        <w:rPr>
          <w:rFonts w:ascii="宋体" w:eastAsia="宋体" w:hAnsi="宋体" w:cs="宋体"/>
          <w:u w:val="single"/>
        </w:rPr>
        <w:t xml:space="preserve"> </w:t>
      </w:r>
      <w:r>
        <w:rPr>
          <w:rFonts w:ascii="宋体" w:eastAsia="宋体" w:hAnsi="宋体" w:cs="宋体"/>
        </w:rPr>
        <w:t>的投标邀请，本投标人代表</w:t>
      </w:r>
      <w:r>
        <w:rPr>
          <w:rFonts w:ascii="宋体" w:eastAsia="宋体" w:hAnsi="宋体" w:cs="宋体"/>
          <w:u w:val="single"/>
        </w:rPr>
        <w:t>（填写“全名”）</w:t>
      </w:r>
      <w:r>
        <w:rPr>
          <w:rFonts w:ascii="宋体" w:eastAsia="宋体" w:hAnsi="宋体" w:cs="宋体"/>
          <w:u w:val="single"/>
        </w:rPr>
        <w:t xml:space="preserve"> </w:t>
      </w:r>
      <w:r>
        <w:rPr>
          <w:rFonts w:ascii="宋体" w:eastAsia="宋体" w:hAnsi="宋体" w:cs="宋体"/>
        </w:rPr>
        <w:t>已获得我方正式授权并代表投标人（填写“全称”）参加投标，并提交电子投标文件。我方提交的全部电子投标文件由下述部分组成：</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1</w:t>
      </w:r>
      <w:r>
        <w:rPr>
          <w:rFonts w:ascii="宋体" w:eastAsia="宋体" w:hAnsi="宋体" w:cs="宋体"/>
        </w:rPr>
        <w:t>）资格及资信证明部分</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①投标函</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②投标人的资格及资信证明文件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③投标保证金</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2</w:t>
      </w:r>
      <w:r>
        <w:rPr>
          <w:rFonts w:ascii="宋体" w:eastAsia="宋体" w:hAnsi="宋体" w:cs="宋体"/>
        </w:rPr>
        <w:t>）报价部分</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①开标一览表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②投标分项报价表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③招标文件规定的价格扣除证明材料（若有）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④招标文件规定的加分证明材料（若有）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3</w:t>
      </w:r>
      <w:r>
        <w:rPr>
          <w:rFonts w:ascii="宋体" w:eastAsia="宋体" w:hAnsi="宋体" w:cs="宋体"/>
        </w:rPr>
        <w:t>）技术商务部分</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①标的说明一览表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②技术和服务要求响应表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③商务条件响应表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④投标人提交的其他资料（若有）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根据本函，本投标人代表宣布我方保证遵守招标文件的全部规定，同时：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、确认：</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1.1</w:t>
      </w:r>
      <w:r>
        <w:rPr>
          <w:rFonts w:ascii="宋体" w:eastAsia="宋体" w:hAnsi="宋体" w:cs="宋体"/>
        </w:rPr>
        <w:t>所投采购包的投标报价详见“开标一览表”及“投标分项报价表”。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1.2</w:t>
      </w:r>
      <w:r>
        <w:rPr>
          <w:rFonts w:ascii="宋体" w:eastAsia="宋体" w:hAnsi="宋体" w:cs="宋体"/>
        </w:rPr>
        <w:t>我方已详细审查全部招标文件</w:t>
      </w:r>
      <w:r>
        <w:rPr>
          <w:rFonts w:ascii="宋体" w:eastAsia="宋体" w:hAnsi="宋体" w:cs="宋体"/>
        </w:rPr>
        <w:t>[</w:t>
      </w:r>
      <w:r>
        <w:rPr>
          <w:rFonts w:ascii="宋体" w:eastAsia="宋体" w:hAnsi="宋体" w:cs="宋体"/>
        </w:rPr>
        <w:t>包括但不限于：有关附件（若有）、澄清或修改（若有）等</w:t>
      </w:r>
      <w:r>
        <w:rPr>
          <w:rFonts w:ascii="宋体" w:eastAsia="宋体" w:hAnsi="宋体" w:cs="宋体"/>
        </w:rPr>
        <w:t>]</w:t>
      </w:r>
      <w:r>
        <w:rPr>
          <w:rFonts w:ascii="宋体" w:eastAsia="宋体" w:hAnsi="宋体" w:cs="宋体"/>
        </w:rPr>
        <w:t>，并自行承担因对全部招标文件理解不正确或误解而产生的相应后果和责任。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、承诺及声明：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w:t>
      </w:r>
      <w:r>
        <w:rPr>
          <w:rFonts w:ascii="宋体" w:eastAsia="宋体" w:hAnsi="宋体" w:cs="宋体"/>
        </w:rPr>
        <w:t>我方具备招标文件第一章载明的“投标人的资格要求”且符合招标文件第三章载明的“二、投标人”之规定，否则投标无效。</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2.2</w:t>
      </w:r>
      <w:r>
        <w:rPr>
          <w:rFonts w:ascii="宋体" w:eastAsia="宋体" w:hAnsi="宋体" w:cs="宋体"/>
        </w:rPr>
        <w:t>我方提交的电子投标文件各组成部分的全部内容及资料是不可割离且真实、有效、准确、完整和不具有任何误导性的，否则产生不利后果由我方承担责任。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lastRenderedPageBreak/>
        <w:t>2.3</w:t>
      </w:r>
      <w:r>
        <w:rPr>
          <w:rFonts w:ascii="宋体" w:eastAsia="宋体" w:hAnsi="宋体" w:cs="宋体"/>
        </w:rPr>
        <w:t>我方提供的标的价格不高于同期市场价格，否则产生不利后果由我方承担责任</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2.4</w:t>
      </w:r>
      <w:r>
        <w:rPr>
          <w:rFonts w:ascii="宋体" w:eastAsia="宋体" w:hAnsi="宋体" w:cs="宋体"/>
        </w:rPr>
        <w:t>投标保证金：若出现招标文件第三章规定的不予退还情形，同意贵单位不予退还。</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2.5</w:t>
      </w:r>
      <w:r>
        <w:rPr>
          <w:rFonts w:ascii="宋体" w:eastAsia="宋体" w:hAnsi="宋体" w:cs="宋体"/>
        </w:rPr>
        <w:t>投标有效期：按照招标文件第三章规定执行，并在招标文件第二章载明的期限内保持有效。</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2.6</w:t>
      </w:r>
      <w:r>
        <w:rPr>
          <w:rFonts w:ascii="宋体" w:eastAsia="宋体" w:hAnsi="宋体" w:cs="宋体"/>
        </w:rPr>
        <w:t>若中标，将按照招标文件、我方电子投标文件及政府采购合同履行责任和义务。</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2.7</w:t>
      </w:r>
      <w:r>
        <w:rPr>
          <w:rFonts w:ascii="宋体" w:eastAsia="宋体" w:hAnsi="宋体" w:cs="宋体"/>
        </w:rPr>
        <w:t>若贵单位要求，我方同意提供与本项目投标有关的一切资料、数据或文件，并完全理解贵单位不一定要接受最低的投标报价或收到的任何投标。</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2.8</w:t>
      </w:r>
      <w:r>
        <w:rPr>
          <w:rFonts w:ascii="宋体" w:eastAsia="宋体" w:hAnsi="宋体" w:cs="宋体"/>
        </w:rPr>
        <w:t>我方承诺遵守《中华人民共和国劳动合同法》有关规定和《中华人民共和国妇女权益保障法</w:t>
      </w:r>
      <w:r>
        <w:rPr>
          <w:rFonts w:ascii="宋体" w:eastAsia="宋体" w:hAnsi="宋体" w:cs="宋体"/>
        </w:rPr>
        <w:t xml:space="preserve"> </w:t>
      </w:r>
      <w:r>
        <w:rPr>
          <w:rFonts w:ascii="宋体" w:eastAsia="宋体" w:hAnsi="宋体" w:cs="宋体"/>
        </w:rPr>
        <w:t>》中关于“劳动和社会保障权益”的有关要求</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2.9</w:t>
      </w:r>
      <w:r>
        <w:rPr>
          <w:rFonts w:ascii="宋体" w:eastAsia="宋体" w:hAnsi="宋体" w:cs="宋体"/>
        </w:rPr>
        <w:t>我方承诺电子投标文件所提供的全部资料真实可靠，并接受评标委员会、采购人、采购代理机构、监管部门进一步审查其中任何资料真实性的要求。</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2.10</w:t>
      </w:r>
      <w:r>
        <w:rPr>
          <w:rFonts w:ascii="宋体" w:eastAsia="宋体" w:hAnsi="宋体" w:cs="宋体"/>
        </w:rPr>
        <w:t>除招标文件另有规定外，对于贵单位按照下述联络方式发出的任何信息或通知，均视为我方已收悉前述信息或通知的全部内容：</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通信地址：</w:t>
      </w:r>
      <w:r>
        <w:rPr>
          <w:rFonts w:ascii="宋体" w:eastAsia="宋体" w:hAnsi="宋体" w:cs="宋体"/>
        </w:rPr>
        <w:t xml:space="preserve">                                        </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邮编：</w:t>
      </w:r>
      <w:r>
        <w:rPr>
          <w:rFonts w:ascii="宋体" w:eastAsia="宋体" w:hAnsi="宋体" w:cs="宋体"/>
        </w:rPr>
        <w:t xml:space="preserve">                                           </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联系方法：（包括但不限于：联系人、联系电话、手机、传真、电子邮</w:t>
      </w:r>
      <w:r>
        <w:rPr>
          <w:rFonts w:ascii="宋体" w:eastAsia="宋体" w:hAnsi="宋体" w:cs="宋体"/>
        </w:rPr>
        <w:t>箱等）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投标人：（全称并加盖单位公章）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日期：</w:t>
      </w:r>
      <w:r>
        <w:rPr>
          <w:rFonts w:ascii="宋体" w:eastAsia="宋体" w:hAnsi="宋体" w:cs="宋体"/>
        </w:rPr>
        <w:t xml:space="preserve">    </w:t>
      </w:r>
      <w:r>
        <w:rPr>
          <w:rFonts w:ascii="宋体" w:eastAsia="宋体" w:hAnsi="宋体" w:cs="宋体"/>
        </w:rPr>
        <w:t>年</w:t>
      </w:r>
      <w:r>
        <w:rPr>
          <w:rFonts w:ascii="宋体" w:eastAsia="宋体" w:hAnsi="宋体" w:cs="宋体"/>
        </w:rPr>
        <w:t xml:space="preserve">   </w:t>
      </w:r>
      <w:r>
        <w:rPr>
          <w:rFonts w:ascii="宋体" w:eastAsia="宋体" w:hAnsi="宋体" w:cs="宋体"/>
        </w:rPr>
        <w:t>月</w:t>
      </w:r>
      <w:r>
        <w:rPr>
          <w:rFonts w:ascii="宋体" w:eastAsia="宋体" w:hAnsi="宋体" w:cs="宋体"/>
        </w:rPr>
        <w:t xml:space="preserve">   </w:t>
      </w:r>
      <w:r>
        <w:rPr>
          <w:rFonts w:ascii="宋体" w:eastAsia="宋体" w:hAnsi="宋体" w:cs="宋体"/>
        </w:rPr>
        <w:t>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二、投标人的资格及资信证明文件</w:t>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t>二</w:t>
      </w:r>
      <w:r>
        <w:rPr>
          <w:rFonts w:ascii="宋体" w:eastAsia="宋体" w:hAnsi="宋体" w:cs="宋体"/>
          <w:b/>
          <w:sz w:val="24"/>
        </w:rPr>
        <w:t>-1</w:t>
      </w:r>
      <w:r>
        <w:rPr>
          <w:rFonts w:ascii="宋体" w:eastAsia="宋体" w:hAnsi="宋体" w:cs="宋体"/>
          <w:b/>
          <w:sz w:val="24"/>
        </w:rPr>
        <w:t>单位授权书（若有）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我方的单位负责人</w:t>
      </w:r>
      <w:r>
        <w:rPr>
          <w:rFonts w:ascii="宋体" w:eastAsia="宋体" w:hAnsi="宋体" w:cs="宋体"/>
          <w:u w:val="single"/>
        </w:rPr>
        <w:t>（填写“单位负责人全名”）</w:t>
      </w:r>
      <w:r>
        <w:rPr>
          <w:rFonts w:ascii="宋体" w:eastAsia="宋体" w:hAnsi="宋体" w:cs="宋体"/>
        </w:rPr>
        <w:t>授权</w:t>
      </w:r>
      <w:r>
        <w:rPr>
          <w:rFonts w:ascii="宋体" w:eastAsia="宋体" w:hAnsi="宋体" w:cs="宋体"/>
          <w:u w:val="single"/>
        </w:rPr>
        <w:t>（填写“投标人代表全名”）</w:t>
      </w:r>
      <w:r>
        <w:rPr>
          <w:rFonts w:ascii="宋体" w:eastAsia="宋体" w:hAnsi="宋体" w:cs="宋体"/>
        </w:rPr>
        <w:t>为投标人代表，代表我方参加</w:t>
      </w:r>
      <w:r>
        <w:rPr>
          <w:rFonts w:ascii="宋体" w:eastAsia="宋体" w:hAnsi="宋体" w:cs="宋体"/>
          <w:u w:val="single"/>
        </w:rPr>
        <w:t>（填写“项目名称”）</w:t>
      </w:r>
      <w:r>
        <w:rPr>
          <w:rFonts w:ascii="宋体" w:eastAsia="宋体" w:hAnsi="宋体" w:cs="宋体"/>
        </w:rPr>
        <w:t>项目（项目编号：</w:t>
      </w:r>
      <w:r>
        <w:rPr>
          <w:rFonts w:ascii="宋体" w:eastAsia="宋体" w:hAnsi="宋体" w:cs="宋体"/>
          <w:u w:val="single"/>
        </w:rPr>
        <w:t xml:space="preserve">　　　　　</w:t>
      </w:r>
      <w:r>
        <w:rPr>
          <w:rFonts w:ascii="宋体" w:eastAsia="宋体" w:hAnsi="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投标人代表无转委权。特此授权。</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（以下无正文）</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单位负责人：</w:t>
      </w:r>
      <w:r>
        <w:rPr>
          <w:rFonts w:ascii="宋体" w:eastAsia="宋体" w:hAnsi="宋体" w:cs="宋体"/>
          <w:u w:val="single"/>
        </w:rPr>
        <w:t xml:space="preserve">　　　　　</w:t>
      </w:r>
      <w:r>
        <w:rPr>
          <w:rFonts w:ascii="宋体" w:eastAsia="宋体" w:hAnsi="宋体" w:cs="宋体"/>
        </w:rPr>
        <w:t>身份证号：</w:t>
      </w:r>
      <w:r>
        <w:rPr>
          <w:rFonts w:ascii="宋体" w:eastAsia="宋体" w:hAnsi="宋体" w:cs="宋体"/>
          <w:u w:val="single"/>
        </w:rPr>
        <w:t xml:space="preserve">　　　　　</w:t>
      </w:r>
      <w:r>
        <w:rPr>
          <w:rFonts w:ascii="宋体" w:eastAsia="宋体" w:hAnsi="宋体" w:cs="宋体"/>
        </w:rPr>
        <w:t>手机：</w:t>
      </w:r>
      <w:r>
        <w:rPr>
          <w:rFonts w:ascii="宋体" w:eastAsia="宋体" w:hAnsi="宋体" w:cs="宋体"/>
          <w:u w:val="single"/>
        </w:rPr>
        <w:t xml:space="preserve">　　　　　</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投标人代表：</w:t>
      </w:r>
      <w:r>
        <w:rPr>
          <w:rFonts w:ascii="宋体" w:eastAsia="宋体" w:hAnsi="宋体" w:cs="宋体"/>
          <w:u w:val="single"/>
        </w:rPr>
        <w:t xml:space="preserve">　　　　　</w:t>
      </w:r>
      <w:r>
        <w:rPr>
          <w:rFonts w:ascii="宋体" w:eastAsia="宋体" w:hAnsi="宋体" w:cs="宋体"/>
        </w:rPr>
        <w:t>身份证号：</w:t>
      </w:r>
      <w:r>
        <w:rPr>
          <w:rFonts w:ascii="宋体" w:eastAsia="宋体" w:hAnsi="宋体" w:cs="宋体"/>
          <w:u w:val="single"/>
        </w:rPr>
        <w:t xml:space="preserve">　　　　　</w:t>
      </w:r>
      <w:r>
        <w:rPr>
          <w:rFonts w:ascii="宋体" w:eastAsia="宋体" w:hAnsi="宋体" w:cs="宋体"/>
        </w:rPr>
        <w:t>手机：</w:t>
      </w:r>
      <w:r>
        <w:rPr>
          <w:rFonts w:ascii="宋体" w:eastAsia="宋体" w:hAnsi="宋体" w:cs="宋体"/>
          <w:u w:val="single"/>
        </w:rPr>
        <w:t xml:space="preserve">　　　　　</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授权方</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签署日期：</w:t>
      </w:r>
      <w:r>
        <w:rPr>
          <w:rFonts w:ascii="宋体" w:eastAsia="宋体" w:hAnsi="宋体" w:cs="宋体"/>
        </w:rPr>
        <w:t xml:space="preserve"> </w:t>
      </w:r>
      <w:r>
        <w:rPr>
          <w:rFonts w:ascii="宋体" w:eastAsia="宋体" w:hAnsi="宋体" w:cs="宋体"/>
        </w:rPr>
        <w:t>年</w:t>
      </w:r>
      <w:r>
        <w:rPr>
          <w:rFonts w:ascii="宋体" w:eastAsia="宋体" w:hAnsi="宋体" w:cs="宋体"/>
        </w:rPr>
        <w:t xml:space="preserve"> </w:t>
      </w:r>
      <w:r>
        <w:rPr>
          <w:rFonts w:ascii="宋体" w:eastAsia="宋体" w:hAnsi="宋体" w:cs="宋体"/>
        </w:rPr>
        <w:t>月</w:t>
      </w:r>
      <w:r>
        <w:rPr>
          <w:rFonts w:ascii="宋体" w:eastAsia="宋体" w:hAnsi="宋体" w:cs="宋体"/>
        </w:rPr>
        <w:t xml:space="preserve"> </w:t>
      </w:r>
      <w:r>
        <w:rPr>
          <w:rFonts w:ascii="宋体" w:eastAsia="宋体" w:hAnsi="宋体" w:cs="宋体"/>
        </w:rPr>
        <w:t>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附：单位负责人、投标人代表的身份证正反面复印件</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要求：真实有效且内容完整、清晰、整洁。</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、企业（银行、保险、石油石化、电力、电信等行业除外）、事业单位和社会团体法人的“单位负责人”指法定代表人，即与实际提交的“营业执照等证明文件”载明的一致。</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、银行、保险、石油石化</w:t>
      </w:r>
      <w:r>
        <w:rPr>
          <w:rFonts w:ascii="宋体" w:eastAsia="宋体" w:hAnsi="宋体" w:cs="宋体"/>
        </w:rPr>
        <w:t>、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、投标人（自然人除外）：若投标人代表为单位授权的委托代理人，应提供本授权书；若投标人代表为单位负责人，应在此项下提交其身份证正反面复印件，可不提供本授权书。</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4</w:t>
      </w:r>
      <w:r>
        <w:rPr>
          <w:rFonts w:ascii="宋体" w:eastAsia="宋体" w:hAnsi="宋体" w:cs="宋体"/>
        </w:rPr>
        <w:t>、投标人为自然人的，可不填写本授权书。</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-2</w:t>
      </w:r>
      <w:r>
        <w:rPr>
          <w:rFonts w:ascii="宋体" w:eastAsia="宋体" w:hAnsi="宋体" w:cs="宋体"/>
          <w:b/>
          <w:sz w:val="24"/>
        </w:rPr>
        <w:t>营业执照等证明文件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）投</w:t>
      </w:r>
      <w:r>
        <w:rPr>
          <w:rFonts w:ascii="宋体" w:eastAsia="宋体" w:hAnsi="宋体" w:cs="宋体"/>
        </w:rPr>
        <w:t>标人为法人（包括企业、事业单位和社会团体）的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现附上由</w:t>
      </w:r>
      <w:r>
        <w:rPr>
          <w:rFonts w:ascii="宋体" w:eastAsia="宋体" w:hAnsi="宋体" w:cs="宋体"/>
          <w:u w:val="single"/>
        </w:rPr>
        <w:t>（（填写“签发机关全称”）</w:t>
      </w:r>
      <w:r>
        <w:rPr>
          <w:rFonts w:ascii="宋体" w:eastAsia="宋体" w:hAnsi="宋体" w:cs="宋体"/>
        </w:rPr>
        <w:t>签发的我方统一社会信用代码（请填写法人的具体证照名称）复印件，该证明材料真实有效，否则我方负全部责任。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）投标人为非法人（包括其他组织、自然人）的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□现附上由</w:t>
      </w:r>
      <w:r>
        <w:rPr>
          <w:rFonts w:ascii="宋体" w:eastAsia="宋体" w:hAnsi="宋体" w:cs="宋体"/>
          <w:u w:val="single"/>
        </w:rPr>
        <w:t>（（填写“签发机关全称”）</w:t>
      </w:r>
      <w:r>
        <w:rPr>
          <w:rFonts w:ascii="宋体" w:eastAsia="宋体" w:hAnsi="宋体" w:cs="宋体"/>
        </w:rPr>
        <w:t>签发的我方（请填写非自然人的非法人的具体证照名称）复印件，该证明材料真实有效，否则我方负全部责任。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□现附上由</w:t>
      </w:r>
      <w:r>
        <w:rPr>
          <w:rFonts w:ascii="宋体" w:eastAsia="宋体" w:hAnsi="宋体" w:cs="宋体"/>
          <w:u w:val="single"/>
        </w:rPr>
        <w:t>（（填写“签发机关全称”）</w:t>
      </w:r>
      <w:r>
        <w:rPr>
          <w:rFonts w:ascii="宋体" w:eastAsia="宋体" w:hAnsi="宋体" w:cs="宋体"/>
        </w:rPr>
        <w:t>签发的我方（请填写自然人的身份证件名称）复印件，该证明材料真实有效，否则我方负全部责任。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、请投标人按照实际情况编制填写，在相应的（）中打“√”并选择相应的“□”（若有）后，再按照本格式的要求提供相应证明材料的复印件。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-3</w:t>
      </w:r>
      <w:r>
        <w:rPr>
          <w:rFonts w:ascii="宋体" w:eastAsia="宋体" w:hAnsi="宋体" w:cs="宋体"/>
          <w:b/>
          <w:sz w:val="24"/>
        </w:rPr>
        <w:t>财务状况报告（财务报告、或资信证</w:t>
      </w:r>
      <w:r>
        <w:rPr>
          <w:rFonts w:ascii="宋体" w:eastAsia="宋体" w:hAnsi="宋体" w:cs="宋体"/>
          <w:b/>
          <w:sz w:val="24"/>
        </w:rPr>
        <w:t>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）投标人提供财务报告的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□企业适用：现附上我方</w:t>
      </w:r>
      <w:r>
        <w:rPr>
          <w:rFonts w:ascii="宋体" w:eastAsia="宋体" w:hAnsi="宋体" w:cs="宋体"/>
          <w:u w:val="single"/>
        </w:rPr>
        <w:t>（填写“具体的年度、或半年度、季度”）</w:t>
      </w:r>
      <w:r>
        <w:rPr>
          <w:rFonts w:ascii="宋体" w:eastAsia="宋体" w:hAnsi="宋体" w:cs="宋体"/>
        </w:rPr>
        <w:t>财务报告复印件，包括资产负债表、利润表、现金流量表、所有者权益变动表（若有）及其附注（若有）、会计师事务所营业执照和注册会计师资格证书，上述证明材料真实有效，否则我方负全部责任。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□事业单位适用：现附上我方</w:t>
      </w:r>
      <w:r>
        <w:rPr>
          <w:rFonts w:ascii="宋体" w:eastAsia="宋体" w:hAnsi="宋体" w:cs="宋体"/>
          <w:u w:val="single"/>
        </w:rPr>
        <w:t>（填写“具体的年度、或半年度、或季度”）</w:t>
      </w:r>
      <w:r>
        <w:rPr>
          <w:rFonts w:ascii="宋体" w:eastAsia="宋体" w:hAnsi="宋体" w:cs="宋体"/>
        </w:rPr>
        <w:t>财务报告复印件，包括资产负债表、收入支出表（或收入费用表）、财政补助收入支出表（若有）、会计师事务所营业执照和注册会计师资格证书，上述证明材料</w:t>
      </w:r>
      <w:r>
        <w:rPr>
          <w:rFonts w:ascii="宋体" w:eastAsia="宋体" w:hAnsi="宋体" w:cs="宋体"/>
        </w:rPr>
        <w:t>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□社会团体、民办非企适用：现附上我方</w:t>
      </w:r>
      <w:r>
        <w:rPr>
          <w:rFonts w:ascii="宋体" w:eastAsia="宋体" w:hAnsi="宋体" w:cs="宋体"/>
          <w:u w:val="single"/>
        </w:rPr>
        <w:t>（填写“具体的年度、或半年度、或季度”）</w:t>
      </w:r>
      <w:r>
        <w:rPr>
          <w:rFonts w:ascii="宋体" w:eastAsia="宋体" w:hAnsi="宋体" w:cs="宋体"/>
        </w:rPr>
        <w:t>财务报告复印件，包括资产负债表、业务活动表、现金流量表、会计师事务所营业执照和注册会计师资格证书，上述证明材料真实有效，否则我方负全部责任。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）投标人提供资信证明的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□非自然人适用（包括企业、事业单位、社会团体和其他组织）：现附上我方银行：</w:t>
      </w:r>
      <w:r>
        <w:rPr>
          <w:rFonts w:ascii="宋体" w:eastAsia="宋体" w:hAnsi="宋体" w:cs="宋体"/>
          <w:u w:val="single"/>
        </w:rPr>
        <w:t>（填写“开户银行全称”）</w:t>
      </w:r>
      <w:r>
        <w:rPr>
          <w:rFonts w:ascii="宋体" w:eastAsia="宋体" w:hAnsi="宋体" w:cs="宋体"/>
        </w:rPr>
        <w:t>出具的资信证明复印件，上述证明材料真实有效，否则我方负全部责任。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□自然人适用：现附上我方银行</w:t>
      </w:r>
      <w:r>
        <w:rPr>
          <w:rFonts w:ascii="宋体" w:eastAsia="宋体" w:hAnsi="宋体" w:cs="宋体"/>
          <w:u w:val="single"/>
        </w:rPr>
        <w:t>：（填写自然人的“个人账户的开户银行全称”</w:t>
      </w:r>
      <w:r>
        <w:rPr>
          <w:rFonts w:ascii="宋体" w:eastAsia="宋体" w:hAnsi="宋体" w:cs="宋体"/>
          <w:u w:val="single"/>
        </w:rPr>
        <w:t>）</w:t>
      </w:r>
      <w:r>
        <w:rPr>
          <w:rFonts w:ascii="宋体" w:eastAsia="宋体" w:hAnsi="宋体" w:cs="宋体"/>
        </w:rPr>
        <w:t>出具的资信证明复印件，上述证明材料真实有效，否则我方负全部责任。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、请投标人按照实际情况编制填写，在相应的（）中打“√”并选择相应的“□”（若有）后，再按照本格式的要求提供相应证明材料的复印件。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、投标人提供的财务报告复印件（成立年限按照投标截止时间推算）应符合下列规定：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w:t>
      </w:r>
      <w:r>
        <w:rPr>
          <w:rFonts w:ascii="宋体" w:eastAsia="宋体" w:hAnsi="宋体" w:cs="宋体"/>
        </w:rPr>
        <w:t>成立年限满</w:t>
      </w:r>
      <w:r>
        <w:rPr>
          <w:rFonts w:ascii="宋体" w:eastAsia="宋体" w:hAnsi="宋体" w:cs="宋体"/>
        </w:rPr>
        <w:t>1</w:t>
      </w:r>
      <w:r>
        <w:rPr>
          <w:rFonts w:ascii="宋体" w:eastAsia="宋体" w:hAnsi="宋体" w:cs="宋体"/>
        </w:rPr>
        <w:t>年及以上的投标人，提供经审计的招标文件规定的年度财务报告。</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2.2</w:t>
      </w:r>
      <w:r>
        <w:rPr>
          <w:rFonts w:ascii="宋体" w:eastAsia="宋体" w:hAnsi="宋体" w:cs="宋体"/>
        </w:rPr>
        <w:t>成立年限满半年但不足</w:t>
      </w:r>
      <w:r>
        <w:rPr>
          <w:rFonts w:ascii="宋体" w:eastAsia="宋体" w:hAnsi="宋体" w:cs="宋体"/>
        </w:rPr>
        <w:t>1</w:t>
      </w:r>
      <w:r>
        <w:rPr>
          <w:rFonts w:ascii="宋体" w:eastAsia="宋体" w:hAnsi="宋体" w:cs="宋体"/>
        </w:rPr>
        <w:t>年的投标人，提供该半年度中任一季度的季度财务报告或该半年度的半年度财务报告。</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※无法按照本格式第</w:t>
      </w:r>
      <w:r>
        <w:rPr>
          <w:rFonts w:ascii="宋体" w:eastAsia="宋体" w:hAnsi="宋体" w:cs="宋体"/>
        </w:rPr>
        <w:t>2.1</w:t>
      </w:r>
      <w:r>
        <w:rPr>
          <w:rFonts w:ascii="宋体" w:eastAsia="宋体" w:hAnsi="宋体" w:cs="宋体"/>
        </w:rPr>
        <w:t>、</w:t>
      </w:r>
      <w:r>
        <w:rPr>
          <w:rFonts w:ascii="宋体" w:eastAsia="宋体" w:hAnsi="宋体" w:cs="宋体"/>
        </w:rPr>
        <w:t>2.2</w:t>
      </w:r>
      <w:r>
        <w:rPr>
          <w:rFonts w:ascii="宋体" w:eastAsia="宋体" w:hAnsi="宋体" w:cs="宋体"/>
        </w:rPr>
        <w:t>条规定</w:t>
      </w:r>
      <w:r>
        <w:rPr>
          <w:rFonts w:ascii="宋体" w:eastAsia="宋体" w:hAnsi="宋体" w:cs="宋体"/>
        </w:rPr>
        <w:t>提供财务报告复印件的投标人（包括但不限于：成立年限满</w:t>
      </w:r>
      <w:r>
        <w:rPr>
          <w:rFonts w:ascii="宋体" w:eastAsia="宋体" w:hAnsi="宋体" w:cs="宋体"/>
        </w:rPr>
        <w:t>1</w:t>
      </w:r>
      <w:r>
        <w:rPr>
          <w:rFonts w:ascii="宋体" w:eastAsia="宋体" w:hAnsi="宋体" w:cs="宋体"/>
        </w:rPr>
        <w:t>年及以上的投标人、成立年限满半年但不足</w:t>
      </w:r>
      <w:r>
        <w:rPr>
          <w:rFonts w:ascii="宋体" w:eastAsia="宋体" w:hAnsi="宋体" w:cs="宋体"/>
        </w:rPr>
        <w:t>1</w:t>
      </w:r>
      <w:r>
        <w:rPr>
          <w:rFonts w:ascii="宋体" w:eastAsia="宋体" w:hAnsi="宋体" w:cs="宋体"/>
        </w:rPr>
        <w:t>年的投标人、成立年限不足半年的投标人），应按照本格式的要求选择提供资信证明复印件。</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lastRenderedPageBreak/>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-4</w:t>
      </w:r>
      <w:r>
        <w:rPr>
          <w:rFonts w:ascii="宋体" w:eastAsia="宋体" w:hAnsi="宋体" w:cs="宋体"/>
          <w:b/>
          <w:sz w:val="24"/>
        </w:rPr>
        <w:t>依法缴纳税收证明材料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、依法缴纳税收的投标人</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）法人（包括企业、事业单位和社会团体）的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现附上自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期间我方缴纳（包括但不限于税务机关出具的专用收据、税收缴纳证明或税收代缴银行的缴款收讫凭证）等税收凭据复印件，上述证明材料真实有效，否则我方负全部责任。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）非法人（包括其他组织、自然人）的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现附上自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期间我方缴纳（包括但不限于税务机关出具的专用收据、税收缴纳证明或税收代缴银行的缴款收讫凭证）等税收凭据复印件，上述证明材料真实有效，否则我方负全部责任。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、依法免税的投标人</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）现附上我方依法免税的证明材料复印件，上述证明材料真实有效，否则我方负全部责任。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、请投标人按照实际情况编制填写，在相应的（）中打“√”，并按照本格式的要求提供相应证明材料的复印件。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、投标人提供的税收缴纳凭据复印件应符合下列规定：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w:t>
      </w:r>
      <w:r>
        <w:rPr>
          <w:rFonts w:ascii="宋体" w:eastAsia="宋体" w:hAnsi="宋体" w:cs="宋体"/>
        </w:rPr>
        <w:t>投标截止时间前（不含投标截止时间的当月）已依法缴纳税收的投标人，提供投标截止时间前六个月（不含投标截止时间的当月）中任一月份的税收缴纳凭据复印件。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2.2</w:t>
      </w:r>
      <w:r>
        <w:rPr>
          <w:rFonts w:ascii="宋体" w:eastAsia="宋体" w:hAnsi="宋体" w:cs="宋体"/>
        </w:rPr>
        <w:t>投标截止时间的当月成立的投标人，视同满足本项资格条件要求。</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、若为依法免税范围的投标人，提供依法免税证明材料的，视同满足本项资格条件要求。</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w:t>
      </w:r>
      <w:r>
        <w:rPr>
          <w:rFonts w:ascii="宋体" w:eastAsia="宋体" w:hAnsi="宋体" w:cs="宋体"/>
          <w:u w:val="single"/>
        </w:rPr>
        <w:t>日</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-5</w:t>
      </w:r>
      <w:r>
        <w:rPr>
          <w:rFonts w:ascii="宋体" w:eastAsia="宋体" w:hAnsi="宋体" w:cs="宋体"/>
          <w:b/>
          <w:sz w:val="24"/>
        </w:rPr>
        <w:t>依法缴纳社会保障资金证明材料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、依法缴纳社会保障资金的投标人</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）法人（包括企业、事业单位和社会团体）的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现附上自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我方缴纳的社会保险凭据（限：税务机关</w:t>
      </w:r>
      <w:r>
        <w:rPr>
          <w:rFonts w:ascii="宋体" w:eastAsia="宋体" w:hAnsi="宋体" w:cs="宋体"/>
        </w:rPr>
        <w:t>/</w:t>
      </w:r>
      <w:r>
        <w:rPr>
          <w:rFonts w:ascii="宋体" w:eastAsia="宋体" w:hAnsi="宋体" w:cs="宋体"/>
        </w:rPr>
        <w:t>社会保障资金管理机关的专用收据或社会保险缴纳清单，或社会保险的银行缴款收讫凭证）复印件，上述证明材料真实有效，否则我方负全部责任。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）非法人（包括其他组织、自然人）的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自</w:t>
      </w:r>
      <w:r>
        <w:rPr>
          <w:rFonts w:ascii="宋体" w:eastAsia="宋体" w:hAnsi="宋体" w:cs="宋体"/>
          <w:u w:val="single"/>
        </w:rPr>
        <w:t xml:space="preserve">　　年　　月　　日</w:t>
      </w:r>
      <w:r>
        <w:rPr>
          <w:rFonts w:ascii="宋体" w:eastAsia="宋体" w:hAnsi="宋体" w:cs="宋体"/>
        </w:rPr>
        <w:t>至</w:t>
      </w:r>
      <w:r>
        <w:rPr>
          <w:rFonts w:ascii="宋体" w:eastAsia="宋体" w:hAnsi="宋体" w:cs="宋体"/>
          <w:u w:val="single"/>
        </w:rPr>
        <w:t xml:space="preserve">　　年　　月　　日</w:t>
      </w:r>
      <w:r>
        <w:rPr>
          <w:rFonts w:ascii="宋体" w:eastAsia="宋体" w:hAnsi="宋体" w:cs="宋体"/>
        </w:rPr>
        <w:t>我方缴纳的社会保险凭据（限：税务机关</w:t>
      </w:r>
      <w:r>
        <w:rPr>
          <w:rFonts w:ascii="宋体" w:eastAsia="宋体" w:hAnsi="宋体" w:cs="宋体"/>
        </w:rPr>
        <w:t>/</w:t>
      </w:r>
      <w:r>
        <w:rPr>
          <w:rFonts w:ascii="宋体" w:eastAsia="宋体" w:hAnsi="宋体" w:cs="宋体"/>
        </w:rPr>
        <w:t>社会保障资金管理机关的专用收据或社会保险缴纳清单，或社会保险的银行缴款收讫凭证）复印件，上述证明材料真实有效，否则我方负全部责任。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、依法不需要缴纳或暂缓缴纳社会保障资金的投标人</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）现附上我方依法不需要缴纳或暂缓缴纳社会保障资金证明材料复印件，上述证明材料真实有效，否则我方负全部责任。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、请投标人按照实际情况编制填写，在相应的（）中打“√”，并按照本格式的要求提供相应证明材料的复印件。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、投标人提供的社会保障资金缴纳凭据复印件应符合下列规定：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w:t>
      </w:r>
      <w:r>
        <w:rPr>
          <w:rFonts w:ascii="宋体" w:eastAsia="宋体" w:hAnsi="宋体" w:cs="宋体"/>
        </w:rPr>
        <w:t>投标截止时间前（不含投标截止时间的当月）已依法缴纳社会保障资金的投标人，提供投标截止时间前六个月（不含投标截止时间的当月）中任一月份的社会保障资金缴纳凭据复印件。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2.2</w:t>
      </w:r>
      <w:r>
        <w:rPr>
          <w:rFonts w:ascii="宋体" w:eastAsia="宋体" w:hAnsi="宋体" w:cs="宋体"/>
        </w:rPr>
        <w:t>投标截止时间的当月成立的投标人，视同满足本项资格条件要求。</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、若为依法不需要缴纳或暂缓缴纳社会保障资金的投标人，提供依法不需要缴纳或暂缓缴纳社会保障资金证明材料的，视同满足本项资格条件要求。</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-6</w:t>
      </w:r>
      <w:r>
        <w:rPr>
          <w:rFonts w:ascii="宋体" w:eastAsia="宋体" w:hAnsi="宋体" w:cs="宋体"/>
          <w:b/>
          <w:sz w:val="24"/>
        </w:rPr>
        <w:t>具备履行合同所必需设备和专业技术能力的声明函（若有）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我方具备履行合同所必需的设备和专业技术能力，否则产生不利后果由我方承担责任。</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特此声明。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、招标文件未要求投标人提供“具备履行合同所必需的设备和专业技术能力专项证明材料”的，投标人应提供本声明函。</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、招标文件要求投标人提供“具备履行合同所必需的设备和专业技术能力专项证明材料”的，投标人可不提供本声明函。</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、请投标人根据实际情况如实声明，否则视为提供虚假材料。</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-7</w:t>
      </w:r>
      <w:r>
        <w:rPr>
          <w:rFonts w:ascii="宋体" w:eastAsia="宋体" w:hAnsi="宋体" w:cs="宋体"/>
          <w:b/>
          <w:sz w:val="24"/>
        </w:rPr>
        <w:t>参加采购活动前三年内在经营活动中没有重大违法记录书面声明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特此声明。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“重大违法记录”指投标人因违法经营受到刑事处罚或责令停产停业、吊销许可证或执照、较大数额罚款等行政处罚。根据财库〔</w:t>
      </w:r>
      <w:r>
        <w:rPr>
          <w:rFonts w:ascii="宋体" w:eastAsia="宋体" w:hAnsi="宋体" w:cs="宋体"/>
        </w:rPr>
        <w:t>2022</w:t>
      </w:r>
      <w:r>
        <w:rPr>
          <w:rFonts w:ascii="宋体" w:eastAsia="宋体" w:hAnsi="宋体" w:cs="宋体"/>
        </w:rPr>
        <w:t>〕</w:t>
      </w:r>
      <w:r>
        <w:rPr>
          <w:rFonts w:ascii="宋体" w:eastAsia="宋体" w:hAnsi="宋体" w:cs="宋体"/>
        </w:rPr>
        <w:t>3</w:t>
      </w:r>
      <w:r>
        <w:rPr>
          <w:rFonts w:ascii="宋体" w:eastAsia="宋体" w:hAnsi="宋体" w:cs="宋体"/>
        </w:rPr>
        <w:t>号文件的规定，“较大数额罚款”认定为</w:t>
      </w:r>
      <w:r>
        <w:rPr>
          <w:rFonts w:ascii="宋体" w:eastAsia="宋体" w:hAnsi="宋体" w:cs="宋体"/>
        </w:rPr>
        <w:t>200</w:t>
      </w:r>
      <w:r>
        <w:rPr>
          <w:rFonts w:ascii="宋体" w:eastAsia="宋体" w:hAnsi="宋体" w:cs="宋体"/>
        </w:rPr>
        <w:t>万元以上的罚款，法律、行政法规以及国务院有关部门明确</w:t>
      </w:r>
      <w:r>
        <w:rPr>
          <w:rFonts w:ascii="宋体" w:eastAsia="宋体" w:hAnsi="宋体" w:cs="宋体"/>
        </w:rPr>
        <w:t>规定相关领域“较大数额罚款”标准高于</w:t>
      </w:r>
      <w:r>
        <w:rPr>
          <w:rFonts w:ascii="宋体" w:eastAsia="宋体" w:hAnsi="宋体" w:cs="宋体"/>
        </w:rPr>
        <w:t>200</w:t>
      </w:r>
      <w:r>
        <w:rPr>
          <w:rFonts w:ascii="宋体" w:eastAsia="宋体" w:hAnsi="宋体" w:cs="宋体"/>
        </w:rPr>
        <w:t>万元的，从其规定。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请投标人根据实际情况如实声明，否则视为提供虚假材料。</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-8</w:t>
      </w:r>
      <w:r>
        <w:rPr>
          <w:rFonts w:ascii="宋体" w:eastAsia="宋体" w:hAnsi="宋体" w:cs="宋体"/>
          <w:b/>
          <w:sz w:val="24"/>
        </w:rPr>
        <w:t>信用记录查询提示</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、由资格审查小组通过网站查询并打印投标人的信用记录。</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、经查询，投标人参加本项目采购活动</w:t>
      </w:r>
      <w:r>
        <w:rPr>
          <w:rFonts w:ascii="宋体" w:eastAsia="宋体" w:hAnsi="宋体" w:cs="宋体"/>
        </w:rPr>
        <w:t>(</w:t>
      </w:r>
      <w:r>
        <w:rPr>
          <w:rFonts w:ascii="宋体" w:eastAsia="宋体" w:hAnsi="宋体" w:cs="宋体"/>
        </w:rPr>
        <w:t>投标截止时间</w:t>
      </w:r>
      <w:r>
        <w:rPr>
          <w:rFonts w:ascii="宋体" w:eastAsia="宋体" w:hAnsi="宋体" w:cs="宋体"/>
        </w:rPr>
        <w:t>)</w:t>
      </w:r>
      <w:r>
        <w:rPr>
          <w:rFonts w:ascii="宋体" w:eastAsia="宋体" w:hAnsi="宋体" w:cs="宋体"/>
        </w:rPr>
        <w:t>前三年内被列入失信被执行人名单、重大税收违法案件当事人名单、政府采购严重违法失信行为记录名单及其他重大违法记录且相关信用惩戒期限未满的，其资格审查不合格。</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、投标人应了解投标人自身的信用记录情况。</w:t>
      </w:r>
      <w:r>
        <w:rPr>
          <w:rFonts w:ascii="宋体" w:eastAsia="宋体" w:hAnsi="宋体" w:cs="宋体"/>
        </w:rPr>
        <w:t>当投标人受到</w:t>
      </w:r>
      <w:r>
        <w:rPr>
          <w:rFonts w:ascii="宋体" w:eastAsia="宋体" w:hAnsi="宋体" w:cs="宋体"/>
        </w:rPr>
        <w:t>200</w:t>
      </w:r>
      <w:r>
        <w:rPr>
          <w:rFonts w:ascii="宋体" w:eastAsia="宋体" w:hAnsi="宋体" w:cs="宋体"/>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-9</w:t>
      </w:r>
      <w:r>
        <w:rPr>
          <w:rFonts w:ascii="宋体" w:eastAsia="宋体" w:hAnsi="宋体" w:cs="宋体"/>
          <w:b/>
          <w:sz w:val="24"/>
        </w:rPr>
        <w:t>中小企业声明函</w:t>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t>（以资格条件落实中小企业扶持政策时适用，若有）</w:t>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t>中小企业声明函（货物）</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本公司（联合体）郑重声明，根据《政府采购促进中小企业发展管理办法》（财库﹝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 xml:space="preserve">46 </w:t>
      </w:r>
      <w:r>
        <w:rPr>
          <w:rFonts w:ascii="宋体" w:eastAsia="宋体" w:hAnsi="宋体" w:cs="宋体"/>
        </w:rPr>
        <w:t>号）的规定，本公司（联合体）参加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采购活动，提供的货物全部由符合政策要求的</w:t>
      </w:r>
      <w:r>
        <w:rPr>
          <w:rFonts w:ascii="宋体" w:eastAsia="宋体" w:hAnsi="宋体" w:cs="宋体"/>
        </w:rPr>
        <w:t>中小企业制造。相关企业（含联合体中的中小企业、签订分包意向协议的中小企业）的具体情况如下：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u w:val="single"/>
        </w:rPr>
        <w:t xml:space="preserve"> </w:t>
      </w:r>
      <w:r>
        <w:rPr>
          <w:rFonts w:ascii="宋体" w:eastAsia="宋体" w:hAnsi="宋体" w:cs="宋体"/>
          <w:u w:val="single"/>
        </w:rPr>
        <w:t>（标的名称）</w:t>
      </w:r>
      <w:r>
        <w:rPr>
          <w:rFonts w:ascii="宋体" w:eastAsia="宋体" w:hAnsi="宋体" w:cs="宋体"/>
          <w:u w:val="single"/>
        </w:rPr>
        <w:t xml:space="preserve">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万元¹，属于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u w:val="single"/>
        </w:rPr>
        <w:t xml:space="preserve"> </w:t>
      </w:r>
      <w:r>
        <w:rPr>
          <w:rFonts w:ascii="宋体" w:eastAsia="宋体" w:hAnsi="宋体" w:cs="宋体"/>
          <w:u w:val="single"/>
        </w:rPr>
        <w:t>（标的名称）</w:t>
      </w:r>
      <w:r>
        <w:rPr>
          <w:rFonts w:ascii="宋体" w:eastAsia="宋体" w:hAnsi="宋体" w:cs="宋体"/>
          <w:u w:val="single"/>
        </w:rPr>
        <w:t xml:space="preserve">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、从业人员、营业收入、资产总额填报上一年度数据，无上一年度数据的新成立企业可不填报。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Fonts w:ascii="宋体" w:eastAsia="宋体" w:hAnsi="宋体" w:cs="宋体"/>
        </w:rPr>
        <w:t>中小企业声明函》。</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中小企业声明函（工程、服务）</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本公司（联合体）郑重声明，根据《政府采购促进中小企业发展管理办法》（财库﹝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 xml:space="preserve">46 </w:t>
      </w:r>
      <w:r>
        <w:rPr>
          <w:rFonts w:ascii="宋体" w:eastAsia="宋体" w:hAnsi="宋体" w:cs="宋体"/>
        </w:rPr>
        <w:t>号）的规定，本公司（联合体）参加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采购活动，工程的施工单位全部为符合政策要求的中小企业（或者：服务全部由符合政策要求的中小企业承接）。相关企业（含联合体中的中小企业、签订分包意向协议的中小企业）的具体情况如下：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w:t>
      </w:r>
      <w:r>
        <w:rPr>
          <w:rFonts w:ascii="宋体" w:eastAsia="宋体" w:hAnsi="宋体" w:cs="宋体"/>
        </w:rPr>
        <w:t>总额为</w:t>
      </w:r>
      <w:r>
        <w:rPr>
          <w:rFonts w:ascii="宋体" w:eastAsia="宋体" w:hAnsi="宋体" w:cs="宋体"/>
          <w:u w:val="single"/>
        </w:rPr>
        <w:t xml:space="preserve">　　　</w:t>
      </w:r>
      <w:r>
        <w:rPr>
          <w:rFonts w:ascii="宋体" w:eastAsia="宋体" w:hAnsi="宋体" w:cs="宋体"/>
        </w:rPr>
        <w:t>万元¹，属于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、从业人员、营业收入、资产总额填报上一年度数据，无上一年度数据的新成立企业可不填报。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Pr>
          <w:rFonts w:ascii="宋体" w:eastAsia="宋体" w:hAnsi="宋体" w:cs="宋体"/>
        </w:rPr>
        <w:t>、准确的信息。对相关制造商信息了解不充分，或者不能确定相关信息真实、准确的，不建议出具《中小企业声明函》。</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残疾人福利性单位声明函</w:t>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t>（以资格条件落实中小企业扶持政策时适用，若有）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本投标人郑重声明，根据《财政部</w:t>
      </w:r>
      <w:r>
        <w:rPr>
          <w:rFonts w:ascii="宋体" w:eastAsia="宋体" w:hAnsi="宋体" w:cs="宋体"/>
        </w:rPr>
        <w:t xml:space="preserve"> </w:t>
      </w:r>
      <w:r>
        <w:rPr>
          <w:rFonts w:ascii="宋体" w:eastAsia="宋体" w:hAnsi="宋体" w:cs="宋体"/>
        </w:rPr>
        <w:t>民政部</w:t>
      </w:r>
      <w:r>
        <w:rPr>
          <w:rFonts w:ascii="宋体" w:eastAsia="宋体" w:hAnsi="宋体" w:cs="宋体"/>
        </w:rPr>
        <w:t xml:space="preserve"> </w:t>
      </w:r>
      <w:r>
        <w:rPr>
          <w:rFonts w:ascii="宋体" w:eastAsia="宋体" w:hAnsi="宋体" w:cs="宋体"/>
        </w:rPr>
        <w:t>中国残疾人联合会关于促进残疾人就业政府采购政策的通知》（财库</w:t>
      </w:r>
      <w:r>
        <w:rPr>
          <w:rFonts w:ascii="宋体" w:eastAsia="宋体" w:hAnsi="宋体" w:cs="宋体"/>
        </w:rPr>
        <w:t>[2017]141</w:t>
      </w:r>
      <w:r>
        <w:rPr>
          <w:rFonts w:ascii="宋体" w:eastAsia="宋体" w:hAnsi="宋体" w:cs="宋体"/>
        </w:rPr>
        <w:t>号）、《政府采购促进中小企业发展管理办法》（财库〔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46</w:t>
      </w:r>
      <w:r>
        <w:rPr>
          <w:rFonts w:ascii="宋体" w:eastAsia="宋体" w:hAnsi="宋体" w:cs="宋体"/>
        </w:rPr>
        <w:t>号）的规定，本投标人为符合条件的残疾人福利性单位，且本投标人参加贵单位的（填写“项目名称”）项目采购活动：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）由本投标人承建的（填写“所投采购包、品目号”）工程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）由本投标人承接的（填写“所投采购包、品目号”）服务；</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本投标人对上述声明的真实性负责。如有虚假，将依法承担相应责任。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备注：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、请投标人按照实际情况编制填写本声明函，并在相应的（）中打“√”。</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、若《残疾人福利性</w:t>
      </w:r>
      <w:r>
        <w:rPr>
          <w:rFonts w:ascii="宋体" w:eastAsia="宋体" w:hAnsi="宋体" w:cs="宋体"/>
        </w:rPr>
        <w:t>单位声明函》内容不真实，视为提供虚假材料。</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附：</w:t>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t>监狱企业证明材料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投标人为监狱企业，提供本单位制造的货物（承接的服务），并在电子投标文件中提供省级以上监狱管理局、戒毒管理局（含新疆生产建设兵团）出具的属于监狱企业的证明文件。</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-10</w:t>
      </w:r>
      <w:r>
        <w:rPr>
          <w:rFonts w:ascii="宋体" w:eastAsia="宋体" w:hAnsi="宋体" w:cs="宋体"/>
          <w:b/>
          <w:sz w:val="24"/>
        </w:rPr>
        <w:t>联合体协议（若有）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兹有</w:t>
      </w:r>
      <w:r>
        <w:rPr>
          <w:rFonts w:ascii="宋体" w:eastAsia="宋体" w:hAnsi="宋体" w:cs="宋体"/>
          <w:u w:val="single"/>
        </w:rPr>
        <w:t>（填写“联合体中各方的全称”，各方的全称之间请用“、”分割）</w:t>
      </w:r>
      <w:r>
        <w:rPr>
          <w:rFonts w:ascii="宋体" w:eastAsia="宋体" w:hAnsi="宋体" w:cs="宋体"/>
        </w:rPr>
        <w:t>自愿组成联合体，共同参加</w:t>
      </w:r>
      <w:r>
        <w:rPr>
          <w:rFonts w:ascii="宋体" w:eastAsia="宋体" w:hAnsi="宋体" w:cs="宋体"/>
          <w:u w:val="single"/>
        </w:rPr>
        <w:t>（填写“项目名称”）</w:t>
      </w:r>
      <w:r>
        <w:rPr>
          <w:rFonts w:ascii="宋体" w:eastAsia="宋体" w:hAnsi="宋体" w:cs="宋体"/>
        </w:rPr>
        <w:t xml:space="preserve"> </w:t>
      </w:r>
      <w:r>
        <w:rPr>
          <w:rFonts w:ascii="宋体" w:eastAsia="宋体" w:hAnsi="宋体" w:cs="宋体"/>
        </w:rPr>
        <w:t>项目（项目编号：</w:t>
      </w:r>
      <w:r>
        <w:rPr>
          <w:rFonts w:ascii="宋体" w:eastAsia="宋体" w:hAnsi="宋体" w:cs="宋体"/>
          <w:u w:val="single"/>
        </w:rPr>
        <w:t xml:space="preserve">　　　　　　</w:t>
      </w:r>
      <w:r>
        <w:rPr>
          <w:rFonts w:ascii="宋体" w:eastAsia="宋体" w:hAnsi="宋体" w:cs="宋体"/>
        </w:rPr>
        <w:t>）的投标。现就联合体参加本项目投标的有关事宜达成下列协议：</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一、联合体各方应承担的工作和义务具体如下：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、牵头方（全称）：</w:t>
      </w:r>
      <w:r>
        <w:rPr>
          <w:rFonts w:ascii="宋体" w:eastAsia="宋体" w:hAnsi="宋体" w:cs="宋体"/>
          <w:u w:val="single"/>
        </w:rPr>
        <w:t>（填写“工作及义务的具体内容”）</w:t>
      </w:r>
      <w:r>
        <w:rPr>
          <w:rFonts w:ascii="宋体" w:eastAsia="宋体" w:hAnsi="宋体" w:cs="宋体"/>
          <w:u w:val="single"/>
        </w:rPr>
        <w:t xml:space="preserve"> </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、成员方：</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w:t>
      </w:r>
      <w:r>
        <w:rPr>
          <w:rFonts w:ascii="宋体" w:eastAsia="宋体" w:hAnsi="宋体" w:cs="宋体"/>
        </w:rPr>
        <w:t>（成员一的全称）：</w:t>
      </w:r>
      <w:r>
        <w:rPr>
          <w:rFonts w:ascii="宋体" w:eastAsia="宋体" w:hAnsi="宋体" w:cs="宋体"/>
          <w:u w:val="single"/>
        </w:rPr>
        <w:t>（填写“工作及义务的具体内容”）</w:t>
      </w:r>
      <w:r>
        <w:rPr>
          <w:rFonts w:ascii="宋体" w:eastAsia="宋体" w:hAnsi="宋体" w:cs="宋体"/>
        </w:rPr>
        <w:t xml:space="preserve"> </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二、联合体各方的合同金额占比，具体如下：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牵头方（</w:t>
      </w:r>
      <w:r>
        <w:rPr>
          <w:rFonts w:ascii="宋体" w:eastAsia="宋体" w:hAnsi="宋体" w:cs="宋体"/>
          <w:u w:val="single"/>
        </w:rPr>
        <w:t xml:space="preserve"> </w:t>
      </w:r>
      <w:r>
        <w:rPr>
          <w:rFonts w:ascii="宋体" w:eastAsia="宋体" w:hAnsi="宋体" w:cs="宋体"/>
          <w:u w:val="single"/>
        </w:rPr>
        <w:t>全称</w:t>
      </w:r>
      <w:r>
        <w:rPr>
          <w:rFonts w:ascii="宋体" w:eastAsia="宋体" w:hAnsi="宋体" w:cs="宋体"/>
        </w:rPr>
        <w:t xml:space="preserve"> </w:t>
      </w:r>
      <w:r>
        <w:rPr>
          <w:rFonts w:ascii="宋体" w:eastAsia="宋体" w:hAnsi="宋体" w:cs="宋体"/>
        </w:rPr>
        <w:t>）的合同金额占合同总额的</w:t>
      </w:r>
      <w:r>
        <w:rPr>
          <w:rFonts w:ascii="宋体" w:eastAsia="宋体" w:hAnsi="宋体" w:cs="宋体"/>
          <w:u w:val="single"/>
        </w:rPr>
        <w:t xml:space="preserve">　　</w:t>
      </w:r>
      <w:r>
        <w:rPr>
          <w:rFonts w:ascii="宋体" w:eastAsia="宋体" w:hAnsi="宋体" w:cs="宋体"/>
        </w:rPr>
        <w:t>%</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成员方：</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2.1</w:t>
      </w:r>
      <w:r>
        <w:rPr>
          <w:rFonts w:ascii="宋体" w:eastAsia="宋体" w:hAnsi="宋体" w:cs="宋体"/>
        </w:rPr>
        <w:t>（</w:t>
      </w:r>
      <w:r>
        <w:rPr>
          <w:rFonts w:ascii="宋体" w:eastAsia="宋体" w:hAnsi="宋体" w:cs="宋体"/>
          <w:u w:val="single"/>
        </w:rPr>
        <w:t xml:space="preserve"> </w:t>
      </w:r>
      <w:r>
        <w:rPr>
          <w:rFonts w:ascii="宋体" w:eastAsia="宋体" w:hAnsi="宋体" w:cs="宋体"/>
          <w:u w:val="single"/>
        </w:rPr>
        <w:t>成员</w:t>
      </w:r>
      <w:r>
        <w:rPr>
          <w:rFonts w:ascii="宋体" w:eastAsia="宋体" w:hAnsi="宋体" w:cs="宋体"/>
          <w:u w:val="single"/>
        </w:rPr>
        <w:t>1</w:t>
      </w:r>
      <w:r>
        <w:rPr>
          <w:rFonts w:ascii="宋体" w:eastAsia="宋体" w:hAnsi="宋体" w:cs="宋体"/>
          <w:u w:val="single"/>
        </w:rPr>
        <w:t>的全称</w:t>
      </w:r>
      <w:r>
        <w:rPr>
          <w:rFonts w:ascii="宋体" w:eastAsia="宋体" w:hAnsi="宋体" w:cs="宋体"/>
          <w:u w:val="single"/>
        </w:rPr>
        <w:t xml:space="preserve"> </w:t>
      </w:r>
      <w:r>
        <w:rPr>
          <w:rFonts w:ascii="宋体" w:eastAsia="宋体" w:hAnsi="宋体" w:cs="宋体"/>
        </w:rPr>
        <w:t>）的合同金额占合同总额的</w:t>
      </w:r>
      <w:r>
        <w:rPr>
          <w:rFonts w:ascii="宋体" w:eastAsia="宋体" w:hAnsi="宋体" w:cs="宋体"/>
          <w:u w:val="single"/>
        </w:rPr>
        <w:t xml:space="preserve">　　</w:t>
      </w:r>
      <w:r>
        <w:rPr>
          <w:rFonts w:ascii="宋体" w:eastAsia="宋体" w:hAnsi="宋体" w:cs="宋体"/>
        </w:rPr>
        <w:t>%</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三、联合体各方约定：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、由</w:t>
      </w:r>
      <w:r>
        <w:rPr>
          <w:rFonts w:ascii="宋体" w:eastAsia="宋体" w:hAnsi="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、联合体各方约定由</w:t>
      </w:r>
      <w:r>
        <w:rPr>
          <w:rFonts w:ascii="宋体" w:eastAsia="宋体" w:hAnsi="宋体" w:cs="宋体"/>
          <w:u w:val="single"/>
        </w:rPr>
        <w:t>（填写“牵头方的全称”）代表联合体办理投标保证金事宜。</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若本项目采用综合评分法，则联合体只能确定由其中一方的条件参与商务部分的评标。因此，联合体各方约定以（应填写“其中一方的全称”，如：联合体确定以成员一的条件参与商务部分的评标，则填写“成员一的全称”…；否</w:t>
      </w:r>
      <w:r>
        <w:rPr>
          <w:rFonts w:ascii="宋体" w:eastAsia="宋体" w:hAnsi="宋体" w:cs="宋体"/>
        </w:rPr>
        <w:t>则填写“无”）的条件参与商务部分的评标。</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四、若中标，牵头方将代表联合体与采购人就合同签订事宜进行协商；若协商一致，则联合体各方将共同与采购人签订政府采购合同，并就政府采购合同约定的事项对采购人承担连带责任。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五、本协议自签署之日起生效，政府采购合同履行完毕后自动失效。</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六、本协议一式</w:t>
      </w:r>
      <w:r>
        <w:rPr>
          <w:rFonts w:ascii="宋体" w:eastAsia="宋体" w:hAnsi="宋体" w:cs="宋体"/>
          <w:u w:val="single"/>
        </w:rPr>
        <w:t>（填写具体份数）</w:t>
      </w:r>
      <w:r>
        <w:rPr>
          <w:rFonts w:ascii="宋体" w:eastAsia="宋体" w:hAnsi="宋体" w:cs="宋体"/>
        </w:rPr>
        <w:t>份，联合体各方各执一份，电子投标文件中提交一份。</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（以下无正文）</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牵头方：</w:t>
      </w:r>
      <w:r>
        <w:rPr>
          <w:rFonts w:ascii="宋体" w:eastAsia="宋体" w:hAnsi="宋体" w:cs="宋体"/>
          <w:u w:val="single"/>
        </w:rPr>
        <w:t>（全称并加盖单位公章）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法定代表人或其委托代理人：</w:t>
      </w:r>
      <w:r>
        <w:rPr>
          <w:rFonts w:ascii="宋体" w:eastAsia="宋体" w:hAnsi="宋体" w:cs="宋体"/>
          <w:u w:val="single"/>
        </w:rPr>
        <w:t xml:space="preserve"> </w:t>
      </w:r>
      <w:r>
        <w:rPr>
          <w:rFonts w:ascii="宋体" w:eastAsia="宋体" w:hAnsi="宋体" w:cs="宋体"/>
          <w:u w:val="single"/>
        </w:rPr>
        <w:t>（签字或盖章）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lastRenderedPageBreak/>
        <w:t>成员一：</w:t>
      </w:r>
      <w:r>
        <w:rPr>
          <w:rFonts w:ascii="宋体" w:eastAsia="宋体" w:hAnsi="宋体" w:cs="宋体"/>
          <w:u w:val="single"/>
        </w:rPr>
        <w:t>（全称并加盖成员一的单位公章）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法定代表人或其委托代理人：</w:t>
      </w:r>
      <w:r>
        <w:rPr>
          <w:rFonts w:ascii="宋体" w:eastAsia="宋体" w:hAnsi="宋体" w:cs="宋体"/>
          <w:u w:val="single"/>
        </w:rPr>
        <w:t xml:space="preserve"> </w:t>
      </w:r>
      <w:r>
        <w:rPr>
          <w:rFonts w:ascii="宋体" w:eastAsia="宋体" w:hAnsi="宋体" w:cs="宋体"/>
          <w:u w:val="single"/>
        </w:rPr>
        <w:t>（签字或盖章）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成员</w:t>
      </w:r>
      <w:r>
        <w:rPr>
          <w:rFonts w:ascii="宋体" w:eastAsia="宋体" w:hAnsi="宋体" w:cs="宋体"/>
        </w:rPr>
        <w:t>**</w:t>
      </w:r>
      <w:r>
        <w:rPr>
          <w:rFonts w:ascii="宋体" w:eastAsia="宋体" w:hAnsi="宋体" w:cs="宋体"/>
        </w:rPr>
        <w:t>：</w:t>
      </w:r>
      <w:r>
        <w:rPr>
          <w:rFonts w:ascii="宋体" w:eastAsia="宋体" w:hAnsi="宋体" w:cs="宋体"/>
          <w:u w:val="single"/>
        </w:rPr>
        <w:t>（全称并加盖成员</w:t>
      </w:r>
      <w:r>
        <w:rPr>
          <w:rFonts w:ascii="宋体" w:eastAsia="宋体" w:hAnsi="宋体" w:cs="宋体"/>
          <w:u w:val="single"/>
        </w:rPr>
        <w:t>**</w:t>
      </w:r>
      <w:r>
        <w:rPr>
          <w:rFonts w:ascii="宋体" w:eastAsia="宋体" w:hAnsi="宋体" w:cs="宋体"/>
          <w:u w:val="single"/>
        </w:rPr>
        <w:t>的单位公章）</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法定代表人或其委托代理人：</w:t>
      </w:r>
      <w:r>
        <w:rPr>
          <w:rFonts w:ascii="宋体" w:eastAsia="宋体" w:hAnsi="宋体" w:cs="宋体"/>
          <w:u w:val="single"/>
        </w:rPr>
        <w:t xml:space="preserve"> </w:t>
      </w:r>
      <w:r>
        <w:rPr>
          <w:rFonts w:ascii="宋体" w:eastAsia="宋体" w:hAnsi="宋体" w:cs="宋体"/>
          <w:u w:val="single"/>
        </w:rPr>
        <w:t>（签字或盖章）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签署日期：</w:t>
      </w:r>
      <w:r>
        <w:rPr>
          <w:rFonts w:ascii="宋体" w:eastAsia="宋体" w:hAnsi="宋体" w:cs="宋体"/>
          <w:u w:val="single"/>
        </w:rPr>
        <w:t xml:space="preserve">　　年　　月　　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、招标文件接受联合体投标且投标人为联合体的，投标人应提供本协议；否则无须提供。</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、本协议由委托代理人签字或盖章的，应按照本章载明的格式提供“单位授权书”。</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、在以联合体形式落实中小企业预留份额项目中，投标人除了要提供《中小企业声明函》，还需提供本协议。</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-11</w:t>
      </w:r>
      <w:r>
        <w:rPr>
          <w:rFonts w:ascii="宋体" w:eastAsia="宋体" w:hAnsi="宋体" w:cs="宋体"/>
          <w:b/>
          <w:sz w:val="24"/>
        </w:rPr>
        <w:t>分包意向协议（若有）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甲方（总包方）：</w:t>
      </w:r>
      <w:r>
        <w:rPr>
          <w:rFonts w:ascii="宋体" w:eastAsia="宋体" w:hAnsi="宋体" w:cs="宋体"/>
          <w:u w:val="single"/>
        </w:rPr>
        <w:t xml:space="preserve">　　　　　　　</w:t>
      </w:r>
      <w:r>
        <w:rPr>
          <w:rFonts w:ascii="宋体" w:eastAsia="宋体" w:hAnsi="宋体" w:cs="宋体"/>
        </w:rPr>
        <w:t>（即本项目的投标人）</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乙方（分包方）：</w:t>
      </w:r>
      <w:r>
        <w:rPr>
          <w:rFonts w:ascii="宋体" w:eastAsia="宋体" w:hAnsi="宋体" w:cs="宋体"/>
          <w:u w:val="single"/>
        </w:rPr>
        <w:t xml:space="preserve">　　　　　　　</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兹有甲方参加</w:t>
      </w:r>
      <w:r>
        <w:rPr>
          <w:rFonts w:ascii="宋体" w:eastAsia="宋体" w:hAnsi="宋体" w:cs="宋体"/>
          <w:u w:val="single"/>
        </w:rPr>
        <w:t>（填写“项目名称”）</w:t>
      </w:r>
      <w:r>
        <w:rPr>
          <w:rFonts w:ascii="宋体" w:eastAsia="宋体" w:hAnsi="宋体" w:cs="宋体"/>
        </w:rPr>
        <w:t xml:space="preserve"> </w:t>
      </w:r>
      <w:r>
        <w:rPr>
          <w:rFonts w:ascii="宋体" w:eastAsia="宋体" w:hAnsi="宋体" w:cs="宋体"/>
        </w:rPr>
        <w:t>项目（项目编号：</w:t>
      </w:r>
      <w:r>
        <w:rPr>
          <w:rFonts w:ascii="宋体" w:eastAsia="宋体" w:hAnsi="宋体" w:cs="宋体"/>
          <w:u w:val="single"/>
        </w:rPr>
        <w:t xml:space="preserve">　　　　　　　</w:t>
      </w:r>
      <w:r>
        <w:rPr>
          <w:rFonts w:ascii="宋体" w:eastAsia="宋体" w:hAnsi="宋体" w:cs="宋体"/>
        </w:rPr>
        <w:t>）的政府采购活动。甲方期望将采购项目的部分采购标的分包给乙方完成，而乙方保证能够向甲方提供本协议项下的采购标的，甲、乙双方就合同分包的有关事宜达成下列协议：</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一、分包标的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u w:val="single"/>
        </w:rPr>
        <w:t>（根据双方的意向填写，可以是表格或文字描述）。</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二、分包合同金额占比</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分包合同价占投标总价的比例：</w:t>
      </w:r>
      <w:r>
        <w:rPr>
          <w:rFonts w:ascii="宋体" w:eastAsia="宋体" w:hAnsi="宋体" w:cs="宋体"/>
          <w:u w:val="single"/>
        </w:rPr>
        <w:t xml:space="preserve">　　　　　</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三、其他条款</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分包合同标的交付时间、地点和条件，质量要求和标准，验收，款项的支付，履约担保，违约责任，质量保证，知识产权，合同纠纷处</w:t>
      </w:r>
      <w:r>
        <w:rPr>
          <w:rFonts w:ascii="宋体" w:eastAsia="宋体" w:hAnsi="宋体" w:cs="宋体"/>
        </w:rPr>
        <w:t>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2A5108">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甲方：</w:t>
            </w:r>
          </w:p>
        </w:tc>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乙方：</w:t>
            </w:r>
          </w:p>
        </w:tc>
      </w:tr>
      <w:tr w:rsidR="002A5108">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住所：</w:t>
            </w:r>
          </w:p>
        </w:tc>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住所：</w:t>
            </w:r>
          </w:p>
        </w:tc>
      </w:tr>
      <w:tr w:rsidR="002A5108">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单位负责人或委托代理人：</w:t>
            </w:r>
          </w:p>
        </w:tc>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单位负责人或委托代理人：</w:t>
            </w:r>
          </w:p>
        </w:tc>
      </w:tr>
      <w:tr w:rsidR="002A5108">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联系方法：</w:t>
            </w:r>
          </w:p>
        </w:tc>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联系方法：</w:t>
            </w:r>
          </w:p>
        </w:tc>
      </w:tr>
      <w:tr w:rsidR="002A5108">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开户银行：</w:t>
            </w:r>
          </w:p>
        </w:tc>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开户银行：</w:t>
            </w:r>
          </w:p>
        </w:tc>
      </w:tr>
      <w:tr w:rsidR="002A5108">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账号：</w:t>
            </w:r>
          </w:p>
        </w:tc>
        <w:tc>
          <w:tcPr>
            <w:tcW w:w="4153" w:type="dxa"/>
          </w:tcPr>
          <w:p w:rsidR="002A5108" w:rsidRDefault="00260373">
            <w:pPr>
              <w:pStyle w:val="null3"/>
              <w:spacing w:line="360" w:lineRule="auto"/>
              <w:rPr>
                <w:rFonts w:ascii="宋体" w:eastAsia="宋体" w:hAnsi="宋体" w:cs="宋体" w:hint="default"/>
              </w:rPr>
            </w:pPr>
            <w:r>
              <w:rPr>
                <w:rFonts w:ascii="宋体" w:eastAsia="宋体" w:hAnsi="宋体" w:cs="宋体"/>
              </w:rPr>
              <w:t>账号：</w:t>
            </w:r>
          </w:p>
        </w:tc>
      </w:tr>
      <w:tr w:rsidR="002A5108">
        <w:tc>
          <w:tcPr>
            <w:tcW w:w="8306" w:type="dxa"/>
            <w:gridSpan w:val="2"/>
          </w:tcPr>
          <w:p w:rsidR="002A5108" w:rsidRDefault="00260373">
            <w:pPr>
              <w:pStyle w:val="null3"/>
              <w:spacing w:line="360" w:lineRule="auto"/>
              <w:ind w:firstLine="960"/>
              <w:jc w:val="right"/>
              <w:rPr>
                <w:rFonts w:ascii="宋体" w:eastAsia="宋体" w:hAnsi="宋体" w:cs="宋体" w:hint="default"/>
              </w:rPr>
            </w:pPr>
            <w:r>
              <w:rPr>
                <w:rFonts w:ascii="宋体" w:eastAsia="宋体" w:hAnsi="宋体" w:cs="宋体"/>
              </w:rPr>
              <w:t>签订地点：</w:t>
            </w:r>
            <w:r>
              <w:rPr>
                <w:rFonts w:ascii="宋体" w:eastAsia="宋体" w:hAnsi="宋体" w:cs="宋体"/>
                <w:u w:val="single"/>
              </w:rPr>
              <w:t xml:space="preserve">　　　　　　　　　　</w:t>
            </w:r>
          </w:p>
          <w:p w:rsidR="002A5108" w:rsidRDefault="00260373">
            <w:pPr>
              <w:pStyle w:val="null3"/>
              <w:spacing w:line="360" w:lineRule="auto"/>
              <w:ind w:firstLine="960"/>
              <w:jc w:val="right"/>
              <w:rPr>
                <w:rFonts w:ascii="宋体" w:eastAsia="宋体" w:hAnsi="宋体" w:cs="宋体" w:hint="default"/>
              </w:rPr>
            </w:pPr>
            <w:r>
              <w:rPr>
                <w:rFonts w:ascii="宋体" w:eastAsia="宋体" w:hAnsi="宋体" w:cs="宋体"/>
              </w:rPr>
              <w:t>签约日期：</w:t>
            </w:r>
            <w:r>
              <w:rPr>
                <w:rFonts w:ascii="宋体" w:eastAsia="宋体" w:hAnsi="宋体" w:cs="宋体"/>
                <w:u w:val="single"/>
              </w:rPr>
              <w:t xml:space="preserve">　　年　　月　　日</w:t>
            </w:r>
          </w:p>
        </w:tc>
      </w:tr>
    </w:tbl>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招标文件接受合同分包且投标人拟将合同分包的，应提供本协议；否则无须提供。</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本协议由委托代理人签字或盖章的，应按照本章载明的格式提供“单位授权书”。</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在以合同分包形式落实中小企业预留份额项目中，投标人除了要提供《中小企业声明函》，还需提供本协议。</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-12</w:t>
      </w:r>
      <w:r>
        <w:rPr>
          <w:rFonts w:ascii="宋体" w:eastAsia="宋体" w:hAnsi="宋体" w:cs="宋体"/>
          <w:b/>
          <w:sz w:val="24"/>
        </w:rPr>
        <w:t>其他资格证明文件（若有）</w:t>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t>二</w:t>
      </w:r>
      <w:r>
        <w:rPr>
          <w:rFonts w:ascii="宋体" w:eastAsia="宋体" w:hAnsi="宋体" w:cs="宋体"/>
          <w:b/>
          <w:sz w:val="24"/>
        </w:rPr>
        <w:t>-12-</w:t>
      </w:r>
      <w:r>
        <w:rPr>
          <w:rFonts w:ascii="宋体" w:eastAsia="宋体" w:hAnsi="宋体" w:cs="宋体"/>
          <w:b/>
          <w:sz w:val="24"/>
        </w:rPr>
        <w:t>①具备履行合同所必需设备和专业技术能力专项证明材料（若有）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致：</w:t>
      </w:r>
      <w:r>
        <w:rPr>
          <w:rFonts w:ascii="宋体" w:eastAsia="宋体" w:hAnsi="宋体" w:cs="宋体"/>
          <w:u w:val="single"/>
        </w:rPr>
        <w:t>（采购人或采购代理机构）</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现附上我方具备履行合同所必需的设备和专业技术能力的专项证明材料复印件（具体附后），上述证明材料真实有效，否则我方负全部责任。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、招标文件要求投标人提供“具备履行合同所必需的设备和专业技术能力专项证明材料”的，投标人应按照招标文件规定在此项下提供相应证明材料</w:t>
      </w:r>
      <w:r>
        <w:rPr>
          <w:rFonts w:ascii="宋体" w:eastAsia="宋体" w:hAnsi="宋体" w:cs="宋体"/>
        </w:rPr>
        <w:t>复印件。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、投标人提供的相应证明材料复印件均应符合：内容完整、清晰、整洁，并由投标人加盖其单位公章。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96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960"/>
        <w:jc w:val="center"/>
        <w:outlineLvl w:val="3"/>
        <w:rPr>
          <w:rFonts w:ascii="宋体" w:eastAsia="宋体" w:hAnsi="宋体" w:cs="宋体" w:hint="default"/>
        </w:rPr>
      </w:pPr>
      <w:r>
        <w:rPr>
          <w:rFonts w:ascii="宋体" w:eastAsia="宋体" w:hAnsi="宋体" w:cs="宋体"/>
          <w:b/>
          <w:sz w:val="24"/>
        </w:rPr>
        <w:lastRenderedPageBreak/>
        <w:t>二</w:t>
      </w:r>
      <w:r>
        <w:rPr>
          <w:rFonts w:ascii="宋体" w:eastAsia="宋体" w:hAnsi="宋体" w:cs="宋体"/>
          <w:b/>
          <w:sz w:val="24"/>
        </w:rPr>
        <w:t>-12-</w:t>
      </w:r>
      <w:r>
        <w:rPr>
          <w:rFonts w:ascii="宋体" w:eastAsia="宋体" w:hAnsi="宋体" w:cs="宋体"/>
          <w:b/>
          <w:sz w:val="24"/>
        </w:rPr>
        <w:t>②招标文件规定的其他资格证明文件（若有）</w:t>
      </w:r>
    </w:p>
    <w:p w:rsidR="002A5108" w:rsidRDefault="00260373">
      <w:pPr>
        <w:pStyle w:val="null3"/>
        <w:spacing w:line="360" w:lineRule="auto"/>
        <w:ind w:firstLine="480"/>
        <w:jc w:val="center"/>
        <w:rPr>
          <w:rFonts w:ascii="宋体" w:eastAsia="宋体" w:hAnsi="宋体" w:cs="宋体" w:hint="default"/>
        </w:rPr>
      </w:pPr>
      <w:r>
        <w:rPr>
          <w:rFonts w:ascii="宋体" w:eastAsia="宋体" w:hAnsi="宋体" w:cs="宋体"/>
        </w:rPr>
        <w:t>编制说明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除招标文件另有规定外，招标文件要求提交的除前述资格证明文件外的其他资格证明文件（若有）加盖投标人的单位公章后应在此项下提交。</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三、投标保证金</w:t>
      </w:r>
    </w:p>
    <w:p w:rsidR="002A5108" w:rsidRDefault="00260373">
      <w:pPr>
        <w:pStyle w:val="null3"/>
        <w:spacing w:line="360" w:lineRule="auto"/>
        <w:ind w:firstLine="480"/>
        <w:jc w:val="center"/>
        <w:rPr>
          <w:rFonts w:ascii="宋体" w:eastAsia="宋体" w:hAnsi="宋体" w:cs="宋体" w:hint="default"/>
        </w:rPr>
      </w:pPr>
      <w:r>
        <w:rPr>
          <w:rFonts w:ascii="宋体" w:eastAsia="宋体" w:hAnsi="宋体" w:cs="宋体"/>
        </w:rPr>
        <w:t>编制说明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、在此项下提交的“投标保证金”材料可使用转账凭证复印件或从福建省政府采购网上公开信息系统中下载的有关原始页面的打印件。</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、投标保证金是否已提交的认定按照招标文件第三章规定执行。</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封面格式</w:t>
      </w:r>
      <w:r>
        <w:rPr>
          <w:rFonts w:ascii="宋体" w:eastAsia="宋体" w:hAnsi="宋体" w:cs="宋体"/>
          <w:b/>
          <w:sz w:val="28"/>
        </w:rPr>
        <w:t>(</w:t>
      </w:r>
      <w:r>
        <w:rPr>
          <w:rFonts w:ascii="宋体" w:eastAsia="宋体" w:hAnsi="宋体" w:cs="宋体"/>
          <w:b/>
          <w:sz w:val="28"/>
        </w:rPr>
        <w:t>报价部分</w:t>
      </w:r>
      <w:r>
        <w:rPr>
          <w:rFonts w:ascii="宋体" w:eastAsia="宋体" w:hAnsi="宋体" w:cs="宋体"/>
          <w:b/>
          <w:sz w:val="28"/>
        </w:rPr>
        <w:t>)</w:t>
      </w:r>
    </w:p>
    <w:p w:rsidR="002A5108" w:rsidRDefault="00260373">
      <w:pPr>
        <w:pStyle w:val="null3"/>
        <w:spacing w:line="360" w:lineRule="auto"/>
        <w:jc w:val="center"/>
        <w:outlineLvl w:val="0"/>
        <w:rPr>
          <w:rFonts w:ascii="宋体" w:eastAsia="宋体" w:hAnsi="宋体" w:cs="宋体" w:hint="default"/>
        </w:rPr>
      </w:pPr>
      <w:r>
        <w:rPr>
          <w:rFonts w:ascii="宋体" w:eastAsia="宋体" w:hAnsi="宋体" w:cs="宋体"/>
          <w:b/>
          <w:sz w:val="48"/>
        </w:rPr>
        <w:t>福建省政府采购投标文件</w:t>
      </w:r>
    </w:p>
    <w:p w:rsidR="002A5108" w:rsidRDefault="00260373">
      <w:pPr>
        <w:pStyle w:val="null3"/>
        <w:spacing w:line="360" w:lineRule="auto"/>
        <w:jc w:val="center"/>
        <w:outlineLvl w:val="0"/>
        <w:rPr>
          <w:rFonts w:ascii="宋体" w:eastAsia="宋体" w:hAnsi="宋体" w:cs="宋体" w:hint="default"/>
        </w:rPr>
      </w:pPr>
      <w:r>
        <w:rPr>
          <w:rFonts w:ascii="宋体" w:eastAsia="宋体" w:hAnsi="宋体" w:cs="宋体"/>
          <w:b/>
          <w:sz w:val="48"/>
        </w:rPr>
        <w:t>（报价部分）</w:t>
      </w:r>
      <w:r>
        <w:rPr>
          <w:rFonts w:ascii="宋体" w:eastAsia="宋体" w:hAnsi="宋体" w:cs="宋体"/>
        </w:rPr>
        <w:br/>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（项目名称：（由投标人填写）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（备案编号：（由投标人填写）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（项目编号：（由投标人填写）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（所投采购包：（由投标人填写）</w:t>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投标人：（填写“全称”）</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（由投标人填写）年（由投标人填写）月</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索引</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一、开标一览表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二、投标分项报价表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三、招标文件规定的价格扣除证明材料（若有）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一、开标一览表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2A5108">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采购包</w:t>
            </w:r>
          </w:p>
        </w:tc>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投标报价</w:t>
            </w:r>
          </w:p>
        </w:tc>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投标保证金</w:t>
            </w:r>
          </w:p>
        </w:tc>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备注</w:t>
            </w:r>
          </w:p>
        </w:tc>
      </w:tr>
      <w:tr w:rsidR="002A5108">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投标总价（大写金额）：</w:t>
            </w:r>
            <w:r>
              <w:rPr>
                <w:rFonts w:ascii="宋体" w:eastAsia="宋体" w:hAnsi="宋体" w:cs="宋体"/>
                <w:u w:val="single"/>
              </w:rPr>
              <w:t xml:space="preserve">　　　　　　　　</w:t>
            </w:r>
          </w:p>
        </w:tc>
        <w:tc>
          <w:tcPr>
            <w:tcW w:w="2076" w:type="dxa"/>
          </w:tcPr>
          <w:p w:rsidR="002A5108" w:rsidRDefault="002A5108">
            <w:pPr>
              <w:kinsoku/>
              <w:autoSpaceDE/>
              <w:autoSpaceDN/>
              <w:adjustRightInd/>
              <w:snapToGrid/>
              <w:textAlignment w:val="auto"/>
              <w:rPr>
                <w:rFonts w:ascii="宋体" w:hAnsi="宋体" w:cs="宋体"/>
                <w:color w:val="auto"/>
              </w:rPr>
            </w:pPr>
          </w:p>
        </w:tc>
        <w:tc>
          <w:tcPr>
            <w:tcW w:w="2076" w:type="dxa"/>
            <w:vMerge w:val="restart"/>
          </w:tcPr>
          <w:p w:rsidR="002A5108" w:rsidRDefault="00260373">
            <w:pPr>
              <w:pStyle w:val="null3"/>
              <w:spacing w:line="360" w:lineRule="auto"/>
              <w:rPr>
                <w:rFonts w:ascii="宋体" w:eastAsia="宋体" w:hAnsi="宋体" w:cs="宋体" w:hint="default"/>
              </w:rPr>
            </w:pPr>
            <w:r>
              <w:rPr>
                <w:rFonts w:ascii="宋体" w:eastAsia="宋体" w:hAnsi="宋体" w:cs="宋体"/>
              </w:rPr>
              <w:t>a.&gt;</w:t>
            </w:r>
            <w:r>
              <w:rPr>
                <w:rFonts w:ascii="宋体" w:eastAsia="宋体" w:hAnsi="宋体" w:cs="宋体"/>
              </w:rPr>
              <w:t>投标报价的明细：详见《投标分项报价表》。</w:t>
            </w:r>
          </w:p>
          <w:p w:rsidR="002A5108" w:rsidRDefault="00260373">
            <w:pPr>
              <w:pStyle w:val="null3"/>
              <w:spacing w:line="360" w:lineRule="auto"/>
              <w:rPr>
                <w:rFonts w:ascii="宋体" w:eastAsia="宋体" w:hAnsi="宋体" w:cs="宋体" w:hint="default"/>
              </w:rPr>
            </w:pPr>
            <w:r>
              <w:rPr>
                <w:rFonts w:ascii="宋体" w:eastAsia="宋体" w:hAnsi="宋体" w:cs="宋体"/>
              </w:rPr>
              <w:t>b.&gt;</w:t>
            </w:r>
            <w:r>
              <w:rPr>
                <w:rFonts w:ascii="宋体" w:eastAsia="宋体" w:hAnsi="宋体" w:cs="宋体"/>
              </w:rPr>
              <w:t>招标文件规定的价格扣除证明材料（若有）：详见报价部分。</w:t>
            </w:r>
          </w:p>
        </w:tc>
      </w:tr>
      <w:tr w:rsidR="002A5108">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2076"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投标总价（大写金额）：</w:t>
            </w:r>
            <w:r>
              <w:rPr>
                <w:rFonts w:ascii="宋体" w:eastAsia="宋体" w:hAnsi="宋体" w:cs="宋体"/>
                <w:u w:val="single"/>
              </w:rPr>
              <w:t xml:space="preserve">　　　　　　　　</w:t>
            </w:r>
          </w:p>
        </w:tc>
        <w:tc>
          <w:tcPr>
            <w:tcW w:w="2076" w:type="dxa"/>
          </w:tcPr>
          <w:p w:rsidR="002A5108" w:rsidRDefault="002A5108">
            <w:pPr>
              <w:kinsoku/>
              <w:autoSpaceDE/>
              <w:autoSpaceDN/>
              <w:adjustRightInd/>
              <w:snapToGrid/>
              <w:textAlignment w:val="auto"/>
              <w:rPr>
                <w:rFonts w:ascii="宋体" w:hAnsi="宋体" w:cs="宋体"/>
                <w:color w:val="auto"/>
              </w:rPr>
            </w:pPr>
          </w:p>
        </w:tc>
        <w:tc>
          <w:tcPr>
            <w:tcW w:w="2076" w:type="dxa"/>
            <w:vMerge/>
          </w:tcPr>
          <w:p w:rsidR="002A5108" w:rsidRDefault="002A5108">
            <w:pPr>
              <w:kinsoku/>
              <w:autoSpaceDE/>
              <w:autoSpaceDN/>
              <w:adjustRightInd/>
              <w:snapToGrid/>
              <w:textAlignment w:val="auto"/>
              <w:rPr>
                <w:rFonts w:ascii="宋体" w:hAnsi="宋体" w:cs="宋体"/>
                <w:color w:val="auto"/>
              </w:rPr>
            </w:pPr>
          </w:p>
        </w:tc>
      </w:tr>
    </w:tbl>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、本表应按照下列规定填写：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1.1</w:t>
      </w:r>
      <w:r>
        <w:rPr>
          <w:rFonts w:ascii="宋体" w:eastAsia="宋体" w:hAnsi="宋体" w:cs="宋体"/>
        </w:rPr>
        <w:t>投标人应按照本表格式填写所投的采购包的“投标报价”。</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1.2</w:t>
      </w:r>
      <w:r>
        <w:rPr>
          <w:rFonts w:ascii="宋体" w:eastAsia="宋体" w:hAnsi="宋体" w:cs="宋体"/>
        </w:rPr>
        <w:t>本表中列示的“采购包”应与《投标分项报价表》中列示的“采购包”保持一致，即：若本表中列示的“采购包”为“</w:t>
      </w:r>
      <w:r>
        <w:rPr>
          <w:rFonts w:ascii="宋体" w:eastAsia="宋体" w:hAnsi="宋体" w:cs="宋体"/>
        </w:rPr>
        <w:t>1</w:t>
      </w:r>
      <w:r>
        <w:rPr>
          <w:rFonts w:ascii="宋体" w:eastAsia="宋体" w:hAnsi="宋体" w:cs="宋体"/>
        </w:rPr>
        <w:t>”时，《投标分项报价表》中列示的“采购包”亦应为“</w:t>
      </w:r>
      <w:r>
        <w:rPr>
          <w:rFonts w:ascii="宋体" w:eastAsia="宋体" w:hAnsi="宋体" w:cs="宋体"/>
        </w:rPr>
        <w:t>1</w:t>
      </w:r>
      <w:r>
        <w:rPr>
          <w:rFonts w:ascii="宋体" w:eastAsia="宋体" w:hAnsi="宋体" w:cs="宋体"/>
        </w:rPr>
        <w:t>”，以此类推。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1.3</w:t>
      </w:r>
      <w:r>
        <w:rPr>
          <w:rFonts w:ascii="宋体" w:eastAsia="宋体" w:hAnsi="宋体" w:cs="宋体"/>
        </w:rPr>
        <w:t>“大写金额”指“投标报价”应用“壹、贰、叁、肆、伍、陆、柒、捌、玖、拾、佰、仟、万、亿、元、角、分、零”等进行填写。</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二、投标分项报价表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2A5108">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采购包</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品目号</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投标标的</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规格</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来源地</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单价</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数量</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总价</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备注</w:t>
            </w:r>
          </w:p>
        </w:tc>
      </w:tr>
      <w:tr w:rsidR="002A5108">
        <w:tc>
          <w:tcPr>
            <w:tcW w:w="923" w:type="dxa"/>
            <w:vMerge w:val="restart"/>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*-1</w:t>
            </w: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r>
      <w:tr w:rsidR="002A5108">
        <w:tc>
          <w:tcPr>
            <w:tcW w:w="923" w:type="dxa"/>
            <w:vMerge/>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r>
      <w:tr w:rsidR="002A5108">
        <w:tc>
          <w:tcPr>
            <w:tcW w:w="923"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c>
          <w:tcPr>
            <w:tcW w:w="923" w:type="dxa"/>
          </w:tcPr>
          <w:p w:rsidR="002A5108" w:rsidRDefault="002A5108">
            <w:pPr>
              <w:kinsoku/>
              <w:autoSpaceDE/>
              <w:autoSpaceDN/>
              <w:adjustRightInd/>
              <w:snapToGrid/>
              <w:textAlignment w:val="auto"/>
              <w:rPr>
                <w:rFonts w:ascii="宋体" w:hAnsi="宋体" w:cs="宋体"/>
                <w:color w:val="auto"/>
              </w:rPr>
            </w:pPr>
          </w:p>
        </w:tc>
      </w:tr>
    </w:tbl>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、本表应按照下列规定填写：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1.1</w:t>
      </w:r>
      <w:r>
        <w:rPr>
          <w:rFonts w:ascii="宋体" w:eastAsia="宋体" w:hAnsi="宋体" w:cs="宋体"/>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宋体" w:eastAsia="宋体" w:hAnsi="宋体" w:cs="宋体"/>
        </w:rPr>
        <w:t>1</w:t>
      </w:r>
      <w:r>
        <w:rPr>
          <w:rFonts w:ascii="宋体" w:eastAsia="宋体" w:hAnsi="宋体" w:cs="宋体"/>
        </w:rPr>
        <w:t>”时，本表中列示的“采购包”亦应为“</w:t>
      </w:r>
      <w:r>
        <w:rPr>
          <w:rFonts w:ascii="宋体" w:eastAsia="宋体" w:hAnsi="宋体" w:cs="宋体"/>
        </w:rPr>
        <w:t>1</w:t>
      </w:r>
      <w:r>
        <w:rPr>
          <w:rFonts w:ascii="宋体" w:eastAsia="宋体" w:hAnsi="宋体" w:cs="宋体"/>
        </w:rPr>
        <w:t>”，以此类推。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1.2</w:t>
      </w:r>
      <w:r>
        <w:rPr>
          <w:rFonts w:ascii="宋体" w:eastAsia="宋体" w:hAnsi="宋体" w:cs="宋体"/>
        </w:rPr>
        <w:t>“投标标的”为货物的：“规格”项下应填写货物制造厂商赋予的品牌（属于节能、环保清单产品的货物，填写的品牌名称应与清单载明的品牌名称保持一致）及具体型号。“来源地”应填写货物的原产地。</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1.3</w:t>
      </w:r>
      <w:r>
        <w:rPr>
          <w:rFonts w:ascii="宋体" w:eastAsia="宋体" w:hAnsi="宋体" w:cs="宋体"/>
        </w:rPr>
        <w:t>“投标标的”为服务的：“规格”项下应填写服务提供者提供的服务标准及品牌（若有）。“来源地”应填写服务提供者的所在地。</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1.4</w:t>
      </w:r>
      <w:r>
        <w:rPr>
          <w:rFonts w:ascii="宋体" w:eastAsia="宋体" w:hAnsi="宋体" w:cs="宋体"/>
        </w:rPr>
        <w:t>同一采购包中，“单价”×“数量”</w:t>
      </w:r>
      <w:r>
        <w:rPr>
          <w:rFonts w:ascii="宋体" w:eastAsia="宋体" w:hAnsi="宋体" w:cs="宋体"/>
        </w:rPr>
        <w:t>=</w:t>
      </w:r>
      <w:r>
        <w:rPr>
          <w:rFonts w:ascii="宋体" w:eastAsia="宋体" w:hAnsi="宋体" w:cs="宋体"/>
        </w:rPr>
        <w:t>“总价”，全部品目号“总价”的合计金额应与《开标一览表》中相应采购包列示的“投标总价”保持一致。</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1.5</w:t>
      </w:r>
      <w:r>
        <w:rPr>
          <w:rFonts w:ascii="宋体" w:eastAsia="宋体" w:hAnsi="宋体" w:cs="宋体"/>
        </w:rPr>
        <w:t>若招标文件要求投标人对“备品备件价格、专用工具价格、技术服务费、安装调试费、检验培训费、运输费、保险费、税收”等进行报价的，请在本表的“备注”项下填写。</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三、招标文件规定的价格扣除证明材料（若有）</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三</w:t>
      </w:r>
      <w:r>
        <w:rPr>
          <w:rFonts w:ascii="宋体" w:eastAsia="宋体" w:hAnsi="宋体" w:cs="宋体"/>
          <w:b/>
          <w:sz w:val="24"/>
        </w:rPr>
        <w:t>-1</w:t>
      </w:r>
      <w:r>
        <w:rPr>
          <w:rFonts w:ascii="宋体" w:eastAsia="宋体" w:hAnsi="宋体" w:cs="宋体"/>
          <w:b/>
          <w:sz w:val="24"/>
        </w:rPr>
        <w:t>优先类节能产品、环境标志产品价格扣除证明材料（若有）</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三</w:t>
      </w:r>
      <w:r>
        <w:rPr>
          <w:rFonts w:ascii="宋体" w:eastAsia="宋体" w:hAnsi="宋体" w:cs="宋体"/>
          <w:b/>
          <w:sz w:val="24"/>
        </w:rPr>
        <w:t>-1-</w:t>
      </w:r>
      <w:r>
        <w:rPr>
          <w:rFonts w:ascii="宋体" w:eastAsia="宋体" w:hAnsi="宋体" w:cs="宋体"/>
          <w:b/>
          <w:sz w:val="24"/>
        </w:rPr>
        <w:t>①优先类节能产品、环境标志产品统计表（价格扣除适用，若有）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2A5108">
        <w:tc>
          <w:tcPr>
            <w:tcW w:w="1187" w:type="dxa"/>
          </w:tcPr>
          <w:p w:rsidR="002A5108" w:rsidRDefault="002A5108">
            <w:pPr>
              <w:kinsoku/>
              <w:autoSpaceDE/>
              <w:autoSpaceDN/>
              <w:adjustRightInd/>
              <w:snapToGrid/>
              <w:textAlignment w:val="auto"/>
              <w:rPr>
                <w:rFonts w:ascii="宋体" w:hAnsi="宋体" w:cs="宋体"/>
                <w:color w:val="auto"/>
              </w:rPr>
            </w:pPr>
          </w:p>
        </w:tc>
        <w:tc>
          <w:tcPr>
            <w:tcW w:w="7122" w:type="dxa"/>
            <w:gridSpan w:val="6"/>
          </w:tcPr>
          <w:p w:rsidR="002A5108" w:rsidRDefault="00260373">
            <w:pPr>
              <w:pStyle w:val="null3"/>
              <w:spacing w:line="360" w:lineRule="auto"/>
              <w:jc w:val="center"/>
              <w:rPr>
                <w:rFonts w:ascii="宋体" w:eastAsia="宋体" w:hAnsi="宋体" w:cs="宋体" w:hint="default"/>
              </w:rPr>
            </w:pPr>
            <w:r>
              <w:rPr>
                <w:rFonts w:ascii="宋体" w:eastAsia="宋体" w:hAnsi="宋体" w:cs="宋体"/>
              </w:rPr>
              <w:t>本采购包内属于节能、环境标志产品的报价情况</w:t>
            </w:r>
          </w:p>
        </w:tc>
      </w:tr>
      <w:tr w:rsidR="002A5108">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采购包</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品目号</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货物名称</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单价</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数量</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总价</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认证种类</w:t>
            </w:r>
          </w:p>
        </w:tc>
      </w:tr>
      <w:tr w:rsidR="002A5108">
        <w:tc>
          <w:tcPr>
            <w:tcW w:w="1187" w:type="dxa"/>
            <w:vMerge w:val="restart"/>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*-1</w:t>
            </w: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r>
      <w:tr w:rsidR="002A5108">
        <w:tc>
          <w:tcPr>
            <w:tcW w:w="1187" w:type="dxa"/>
            <w:vMerge/>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p w:rsidR="002A5108" w:rsidRDefault="002A5108">
            <w:pPr>
              <w:pStyle w:val="null3"/>
              <w:spacing w:line="360" w:lineRule="auto"/>
              <w:rPr>
                <w:rFonts w:ascii="宋体" w:eastAsia="宋体" w:hAnsi="宋体" w:cs="宋体" w:hint="default"/>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r>
      <w:tr w:rsidR="002A5108">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报价</w:t>
            </w:r>
          </w:p>
        </w:tc>
        <w:tc>
          <w:tcPr>
            <w:tcW w:w="7122" w:type="dxa"/>
            <w:gridSpan w:val="6"/>
          </w:tcPr>
          <w:p w:rsidR="002A5108" w:rsidRDefault="00260373">
            <w:pPr>
              <w:pStyle w:val="null3"/>
              <w:spacing w:line="360" w:lineRule="auto"/>
              <w:rPr>
                <w:rFonts w:ascii="宋体" w:eastAsia="宋体" w:hAnsi="宋体" w:cs="宋体" w:hint="default"/>
              </w:rPr>
            </w:pPr>
            <w:r>
              <w:rPr>
                <w:rFonts w:ascii="宋体" w:eastAsia="宋体" w:hAnsi="宋体" w:cs="宋体"/>
              </w:rPr>
              <w:t>采购包内属于节能、环境标志产品的报价总金额：</w:t>
            </w:r>
            <w:r>
              <w:rPr>
                <w:rFonts w:ascii="宋体" w:eastAsia="宋体" w:hAnsi="宋体" w:cs="宋体"/>
                <w:u w:val="single"/>
              </w:rPr>
              <w:t xml:space="preserve">　　　　　</w:t>
            </w:r>
            <w:r>
              <w:rPr>
                <w:rFonts w:ascii="宋体" w:eastAsia="宋体" w:hAnsi="宋体" w:cs="宋体"/>
              </w:rPr>
              <w:t>。</w:t>
            </w:r>
          </w:p>
        </w:tc>
      </w:tr>
    </w:tbl>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、对节能、环境标志产品计算价格扣除时，只依据电子投标文件“三</w:t>
      </w:r>
      <w:r>
        <w:rPr>
          <w:rFonts w:ascii="宋体" w:eastAsia="宋体" w:hAnsi="宋体" w:cs="宋体"/>
        </w:rPr>
        <w:t>-1-</w:t>
      </w:r>
      <w:r>
        <w:rPr>
          <w:rFonts w:ascii="宋体" w:eastAsia="宋体" w:hAnsi="宋体" w:cs="宋体"/>
        </w:rPr>
        <w:t>②优先类节能产品、环境标志产品证明材料（价格扣除适用，若有）”。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、本表以采购包为单位，不同采购包请分别填写；同一采购包请按照其品目号顺序分别填写。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、具体统计、计算：</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3.1</w:t>
      </w:r>
      <w:r>
        <w:rPr>
          <w:rFonts w:ascii="宋体" w:eastAsia="宋体" w:hAnsi="宋体" w:cs="宋体"/>
        </w:rPr>
        <w:t>同一品目中各认证证书不重复计算价格扣除。强制类节能产品不享受价格扣除。</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3.2</w:t>
      </w:r>
      <w:r>
        <w:rPr>
          <w:rFonts w:ascii="宋体" w:eastAsia="宋体" w:hAnsi="宋体" w:cs="宋体"/>
        </w:rPr>
        <w:t>计算结果若除不尽，可四舍五入保留到小数点后两位。</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3.3</w:t>
      </w:r>
      <w:r>
        <w:rPr>
          <w:rFonts w:ascii="宋体" w:eastAsia="宋体" w:hAnsi="宋体" w:cs="宋体"/>
        </w:rPr>
        <w:t>投标人应按照招标文件要求认真统计、计算。</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3.4</w:t>
      </w:r>
      <w:r>
        <w:rPr>
          <w:rFonts w:ascii="宋体" w:eastAsia="宋体" w:hAnsi="宋体" w:cs="宋体"/>
        </w:rPr>
        <w:t>若无节能、环境标志产品，不填写本表。</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lastRenderedPageBreak/>
        <w:t>三</w:t>
      </w:r>
      <w:r>
        <w:rPr>
          <w:rFonts w:ascii="宋体" w:eastAsia="宋体" w:hAnsi="宋体" w:cs="宋体"/>
          <w:b/>
          <w:sz w:val="24"/>
        </w:rPr>
        <w:t>-1-</w:t>
      </w:r>
      <w:r>
        <w:rPr>
          <w:rFonts w:ascii="宋体" w:eastAsia="宋体" w:hAnsi="宋体" w:cs="宋体"/>
          <w:b/>
          <w:sz w:val="24"/>
        </w:rPr>
        <w:t>②优先类节能产品、环境标志产品证明材料（价格扣除适用，若有）</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三</w:t>
      </w:r>
      <w:r>
        <w:rPr>
          <w:rFonts w:ascii="宋体" w:eastAsia="宋体" w:hAnsi="宋体" w:cs="宋体"/>
          <w:b/>
          <w:sz w:val="24"/>
        </w:rPr>
        <w:t>-2</w:t>
      </w:r>
      <w:r>
        <w:rPr>
          <w:rFonts w:ascii="宋体" w:eastAsia="宋体" w:hAnsi="宋体" w:cs="宋体"/>
          <w:b/>
          <w:sz w:val="24"/>
        </w:rPr>
        <w:t>小型、微型企业产品等价格扣除证明材料（若有）</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三</w:t>
      </w:r>
      <w:r>
        <w:rPr>
          <w:rFonts w:ascii="宋体" w:eastAsia="宋体" w:hAnsi="宋体" w:cs="宋体"/>
          <w:b/>
          <w:sz w:val="24"/>
        </w:rPr>
        <w:t>-2-</w:t>
      </w:r>
      <w:r>
        <w:rPr>
          <w:rFonts w:ascii="宋体" w:eastAsia="宋体" w:hAnsi="宋体" w:cs="宋体"/>
          <w:b/>
          <w:sz w:val="24"/>
        </w:rPr>
        <w:t>①中小企业声明函（价格扣除适用，若有）</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中小企业声明函（货物）</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本公司（联合体）郑重声明，根据《政府采购促进中小企业发展管理办法》（财库﹝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 xml:space="preserve">46 </w:t>
      </w:r>
      <w:r>
        <w:rPr>
          <w:rFonts w:ascii="宋体" w:eastAsia="宋体" w:hAnsi="宋体" w:cs="宋体"/>
        </w:rPr>
        <w:t>号）的规定，本</w:t>
      </w:r>
      <w:r>
        <w:rPr>
          <w:rFonts w:ascii="宋体" w:eastAsia="宋体" w:hAnsi="宋体" w:cs="宋体"/>
        </w:rPr>
        <w:t>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采购活动，提供的货物全部由符合政策要求的中小企业制造。相关企业（含联合体中的中小企业、签订分包意向协议的中小企业）的具体情况如下：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u w:val="single"/>
        </w:rPr>
        <w:t xml:space="preserve"> </w:t>
      </w:r>
      <w:r>
        <w:rPr>
          <w:rFonts w:ascii="宋体" w:eastAsia="宋体" w:hAnsi="宋体" w:cs="宋体"/>
          <w:u w:val="single"/>
        </w:rPr>
        <w:t>（标的名称）</w:t>
      </w:r>
      <w:r>
        <w:rPr>
          <w:rFonts w:ascii="宋体" w:eastAsia="宋体" w:hAnsi="宋体" w:cs="宋体"/>
          <w:u w:val="single"/>
        </w:rPr>
        <w:t xml:space="preserve">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w:t>
      </w:r>
      <w:r>
        <w:rPr>
          <w:rFonts w:ascii="宋体" w:eastAsia="宋体" w:hAnsi="宋体" w:cs="宋体"/>
          <w:sz w:val="21"/>
          <w:vertAlign w:val="superscript"/>
        </w:rPr>
        <w:t>1</w:t>
      </w:r>
      <w:r>
        <w:rPr>
          <w:rFonts w:ascii="宋体" w:eastAsia="宋体" w:hAnsi="宋体" w:cs="宋体"/>
        </w:rPr>
        <w:t>，属于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u w:val="single"/>
        </w:rPr>
        <w:t xml:space="preserve"> </w:t>
      </w:r>
      <w:r>
        <w:rPr>
          <w:rFonts w:ascii="宋体" w:eastAsia="宋体" w:hAnsi="宋体" w:cs="宋体"/>
          <w:u w:val="single"/>
        </w:rPr>
        <w:t>（标的名称）</w:t>
      </w:r>
      <w:r>
        <w:rPr>
          <w:rFonts w:ascii="宋体" w:eastAsia="宋体" w:hAnsi="宋体" w:cs="宋体"/>
          <w:u w:val="single"/>
        </w:rPr>
        <w:t xml:space="preserve"> </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行业；制造商为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w:t>
      </w:r>
      <w:r>
        <w:rPr>
          <w:rFonts w:ascii="宋体" w:eastAsia="宋体" w:hAnsi="宋体" w:cs="宋体"/>
        </w:rPr>
        <w:t>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、从业人员、营业收入、资产总额填报上一年度数据，无上一年度数据的新成立企业可不填报。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Fonts w:ascii="宋体" w:eastAsia="宋体" w:hAnsi="宋体" w:cs="宋体"/>
        </w:rPr>
        <w:t>中小企业声明函》。</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lastRenderedPageBreak/>
        <w:t>中小企业声明函（工程、服务）</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本公司（联合体）郑重声明，根据《政府采购促进中小企业发展管理办法》（财库﹝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 xml:space="preserve">46 </w:t>
      </w:r>
      <w:r>
        <w:rPr>
          <w:rFonts w:ascii="宋体" w:eastAsia="宋体" w:hAnsi="宋体" w:cs="宋体"/>
        </w:rPr>
        <w:t>号）的规定，本公司（联合体）参加</w:t>
      </w:r>
      <w:r>
        <w:rPr>
          <w:rFonts w:ascii="宋体" w:eastAsia="宋体" w:hAnsi="宋体" w:cs="宋体"/>
          <w:u w:val="single"/>
        </w:rPr>
        <w:t>（单位名称）</w:t>
      </w:r>
      <w:r>
        <w:rPr>
          <w:rFonts w:ascii="宋体" w:eastAsia="宋体" w:hAnsi="宋体" w:cs="宋体"/>
        </w:rPr>
        <w:t>的</w:t>
      </w:r>
      <w:r>
        <w:rPr>
          <w:rFonts w:ascii="宋体" w:eastAsia="宋体" w:hAnsi="宋体" w:cs="宋体"/>
          <w:u w:val="single"/>
        </w:rPr>
        <w:t>（项目名称）</w:t>
      </w:r>
      <w:r>
        <w:rPr>
          <w:rFonts w:ascii="宋体" w:eastAsia="宋体" w:hAnsi="宋体" w:cs="宋体"/>
        </w:rPr>
        <w:t>采购活动，工程的施工单位全部为符合政策要求的中小企业（或者：服务全部由符合政策要求的中小企业承接）。相关企业（含联合体中的中小企业、签订</w:t>
      </w:r>
      <w:bookmarkStart w:id="0" w:name="_GoBack"/>
      <w:r>
        <w:rPr>
          <w:rFonts w:ascii="宋体" w:eastAsia="宋体" w:hAnsi="宋体" w:cs="宋体"/>
        </w:rPr>
        <w:t>分包</w:t>
      </w:r>
      <w:bookmarkEnd w:id="0"/>
      <w:r>
        <w:rPr>
          <w:rFonts w:ascii="宋体" w:eastAsia="宋体" w:hAnsi="宋体" w:cs="宋体"/>
        </w:rPr>
        <w:t>意向协议的中小企业）的具体情况如下：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w:t>
      </w:r>
      <w:r>
        <w:rPr>
          <w:rFonts w:ascii="宋体" w:eastAsia="宋体" w:hAnsi="宋体" w:cs="宋体"/>
          <w:sz w:val="21"/>
          <w:vertAlign w:val="superscript"/>
        </w:rPr>
        <w:t>1</w:t>
      </w:r>
      <w:r>
        <w:rPr>
          <w:rFonts w:ascii="宋体" w:eastAsia="宋体" w:hAnsi="宋体" w:cs="宋体"/>
        </w:rPr>
        <w:t>，属于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；承建（承接）企业为</w:t>
      </w:r>
      <w:r>
        <w:rPr>
          <w:rFonts w:ascii="宋体" w:eastAsia="宋体" w:hAnsi="宋体" w:cs="宋体"/>
          <w:u w:val="single"/>
        </w:rPr>
        <w:t>（企业名称）</w:t>
      </w:r>
      <w:r>
        <w:rPr>
          <w:rFonts w:ascii="宋体" w:eastAsia="宋体" w:hAnsi="宋体" w:cs="宋体"/>
        </w:rPr>
        <w:t>，从业人员</w:t>
      </w:r>
      <w:r>
        <w:rPr>
          <w:rFonts w:ascii="宋体" w:eastAsia="宋体" w:hAnsi="宋体" w:cs="宋体"/>
          <w:u w:val="single"/>
        </w:rPr>
        <w:t xml:space="preserve">　　　　　</w:t>
      </w:r>
      <w:r>
        <w:rPr>
          <w:rFonts w:ascii="宋体" w:eastAsia="宋体" w:hAnsi="宋体" w:cs="宋体"/>
        </w:rPr>
        <w:t>人，营业收入为</w:t>
      </w:r>
      <w:r>
        <w:rPr>
          <w:rFonts w:ascii="宋体" w:eastAsia="宋体" w:hAnsi="宋体" w:cs="宋体"/>
          <w:u w:val="single"/>
        </w:rPr>
        <w:t xml:space="preserve">　　　　　</w:t>
      </w:r>
      <w:r>
        <w:rPr>
          <w:rFonts w:ascii="宋体" w:eastAsia="宋体" w:hAnsi="宋体" w:cs="宋体"/>
        </w:rPr>
        <w:t>万元，资产总额为</w:t>
      </w:r>
      <w:r>
        <w:rPr>
          <w:rFonts w:ascii="宋体" w:eastAsia="宋体" w:hAnsi="宋体" w:cs="宋体"/>
          <w:u w:val="single"/>
        </w:rPr>
        <w:t xml:space="preserve">　　　　　</w:t>
      </w:r>
      <w:r>
        <w:rPr>
          <w:rFonts w:ascii="宋体" w:eastAsia="宋体" w:hAnsi="宋体" w:cs="宋体"/>
        </w:rPr>
        <w:t>万元，属于</w:t>
      </w:r>
      <w:r>
        <w:rPr>
          <w:rFonts w:ascii="宋体" w:eastAsia="宋体" w:hAnsi="宋体" w:cs="宋体"/>
          <w:u w:val="single"/>
        </w:rPr>
        <w:t>（中型企业、小型企业、微型企业）</w:t>
      </w: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以上企业，不属于大企业的分支机构，不存在控股股东为大企业的情形，也不存在与大企业的负责人为同一人的情形。</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、从业人员、营业收入、资产总额填报上一年度数据，无上一年度数据的新成立企业可不填报。</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应当对其出具的《中小企业声明函》真实性负责，投标人出具的《中小企业声明函》内容不实的，属于提供虚假材料谋取中标。在实际操作中，项目属性为货物且投标人希望获得中小企业政策支持的，应从制造商</w:t>
      </w:r>
      <w:r>
        <w:rPr>
          <w:rFonts w:ascii="宋体" w:eastAsia="宋体" w:hAnsi="宋体" w:cs="宋体"/>
        </w:rPr>
        <w:t>处获得充分、准确的信息。对相关制造商信息了解不充分，或者不能确定相关信息真实、准确的，不建议出具《中小企业声明函》。</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lastRenderedPageBreak/>
        <w:t>三</w:t>
      </w:r>
      <w:r>
        <w:rPr>
          <w:rFonts w:ascii="宋体" w:eastAsia="宋体" w:hAnsi="宋体" w:cs="宋体"/>
          <w:b/>
          <w:sz w:val="24"/>
        </w:rPr>
        <w:t>-2-</w:t>
      </w:r>
      <w:r>
        <w:rPr>
          <w:rFonts w:ascii="宋体" w:eastAsia="宋体" w:hAnsi="宋体" w:cs="宋体"/>
          <w:b/>
          <w:sz w:val="24"/>
        </w:rPr>
        <w:t>②小型、微型企业等证明材料（价格扣除适用，若有）</w:t>
      </w:r>
    </w:p>
    <w:p w:rsidR="002A5108" w:rsidRDefault="00260373">
      <w:pPr>
        <w:pStyle w:val="null3"/>
        <w:spacing w:line="360" w:lineRule="auto"/>
        <w:ind w:firstLine="480"/>
        <w:jc w:val="center"/>
        <w:rPr>
          <w:rFonts w:ascii="宋体" w:eastAsia="宋体" w:hAnsi="宋体" w:cs="宋体" w:hint="default"/>
        </w:rPr>
      </w:pPr>
      <w:r>
        <w:rPr>
          <w:rFonts w:ascii="宋体" w:eastAsia="宋体" w:hAnsi="宋体" w:cs="宋体"/>
        </w:rPr>
        <w:t>编制说明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、投标人应按照招标文件要求提供相应证明材料，证明材料应与《中小企业声明函》的内容相一致，否则视为《中小企业声明函》内容不真实。</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、投标人为监狱企业的，根据其提供的由省级以上监狱管理局、戒毒管理局（含新疆生产建设兵团）出具的属于监狱企业的证明文件进行认定，监狱企业视同小型、微型企业。</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、投标人为残疾人福利性单位的</w:t>
      </w:r>
      <w:r>
        <w:rPr>
          <w:rFonts w:ascii="宋体" w:eastAsia="宋体" w:hAnsi="宋体" w:cs="宋体"/>
        </w:rPr>
        <w:t>，根据其提供的《残疾人福利性单位声明函》（格式附后）进行认定，残疾人福利性单位视同小型、微型企业。残疾人福利性单位属于小型、微型企业的，不重复享受政策。</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附：</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残疾人福利性单位声明函（价格扣除适用，若有）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本投标人郑重声明，根据《财政部</w:t>
      </w:r>
      <w:r>
        <w:rPr>
          <w:rFonts w:ascii="宋体" w:eastAsia="宋体" w:hAnsi="宋体" w:cs="宋体"/>
        </w:rPr>
        <w:t xml:space="preserve"> </w:t>
      </w:r>
      <w:r>
        <w:rPr>
          <w:rFonts w:ascii="宋体" w:eastAsia="宋体" w:hAnsi="宋体" w:cs="宋体"/>
        </w:rPr>
        <w:t>民政部</w:t>
      </w:r>
      <w:r>
        <w:rPr>
          <w:rFonts w:ascii="宋体" w:eastAsia="宋体" w:hAnsi="宋体" w:cs="宋体"/>
        </w:rPr>
        <w:t xml:space="preserve"> </w:t>
      </w:r>
      <w:r>
        <w:rPr>
          <w:rFonts w:ascii="宋体" w:eastAsia="宋体" w:hAnsi="宋体" w:cs="宋体"/>
        </w:rPr>
        <w:t>中国残疾人联合会关于促进残疾人就业政府采购政策的通知》（财库</w:t>
      </w:r>
      <w:r>
        <w:rPr>
          <w:rFonts w:ascii="宋体" w:eastAsia="宋体" w:hAnsi="宋体" w:cs="宋体"/>
        </w:rPr>
        <w:t>[2017]141</w:t>
      </w:r>
      <w:r>
        <w:rPr>
          <w:rFonts w:ascii="宋体" w:eastAsia="宋体" w:hAnsi="宋体" w:cs="宋体"/>
        </w:rPr>
        <w:t>号）、《政府采购促进中小企业发展管理办法》（财库〔</w:t>
      </w:r>
      <w:r>
        <w:rPr>
          <w:rFonts w:ascii="宋体" w:eastAsia="宋体" w:hAnsi="宋体" w:cs="宋体"/>
        </w:rPr>
        <w:t>2020</w:t>
      </w:r>
      <w:r>
        <w:rPr>
          <w:rFonts w:ascii="宋体" w:eastAsia="宋体" w:hAnsi="宋体" w:cs="宋体"/>
        </w:rPr>
        <w:t>〕</w:t>
      </w:r>
      <w:r>
        <w:rPr>
          <w:rFonts w:ascii="宋体" w:eastAsia="宋体" w:hAnsi="宋体" w:cs="宋体"/>
        </w:rPr>
        <w:t>46</w:t>
      </w:r>
      <w:r>
        <w:rPr>
          <w:rFonts w:ascii="宋体" w:eastAsia="宋体" w:hAnsi="宋体" w:cs="宋体"/>
        </w:rPr>
        <w:t>号）的规定，本投标人为符合条件的残疾人福利性单位，且本投标人参加贵单位的（填写“项目名称”）项目采购活动：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）提供本投标</w:t>
      </w:r>
      <w:r>
        <w:rPr>
          <w:rFonts w:ascii="宋体" w:eastAsia="宋体" w:hAnsi="宋体" w:cs="宋体"/>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）由本投标人承建的（填写“所投采购包、品目号”）工程</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w:t>
      </w:r>
      <w:r>
        <w:rPr>
          <w:rFonts w:ascii="宋体" w:eastAsia="宋体" w:hAnsi="宋体" w:cs="宋体"/>
        </w:rPr>
        <w:t xml:space="preserve"> </w:t>
      </w:r>
      <w:r>
        <w:rPr>
          <w:rFonts w:ascii="宋体" w:eastAsia="宋体" w:hAnsi="宋体" w:cs="宋体"/>
        </w:rPr>
        <w:t>）由本投标人承接的（填写“所投采购包、品目号”）服务；</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本投标人对上述声明的真实性负责。如有虚假，将依法承担相应责任。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备注：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、请投标人按照实际情况编制填写本声明函，并在相应的（）中打“√”。</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、若《残疾人福利性单位声明函》内容不真实，视为提供虚假材料。</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lastRenderedPageBreak/>
        <w:t>附：</w:t>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t>监狱企业证明材料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投标人为监狱企业，提供本单位制造的货物（承接的服务），并在电子投标文件中提供省级以上监狱管理局、戒毒管理局（含新疆生产建设兵团）出具的属于监狱企业的证明文件。</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3"/>
        <w:rPr>
          <w:rFonts w:ascii="宋体" w:eastAsia="宋体" w:hAnsi="宋体" w:cs="宋体" w:hint="default"/>
        </w:rPr>
      </w:pPr>
      <w:r>
        <w:rPr>
          <w:rFonts w:ascii="宋体" w:eastAsia="宋体" w:hAnsi="宋体" w:cs="宋体"/>
          <w:b/>
          <w:sz w:val="24"/>
        </w:rPr>
        <w:lastRenderedPageBreak/>
        <w:t>三</w:t>
      </w:r>
      <w:r>
        <w:rPr>
          <w:rFonts w:ascii="宋体" w:eastAsia="宋体" w:hAnsi="宋体" w:cs="宋体"/>
          <w:b/>
          <w:sz w:val="24"/>
        </w:rPr>
        <w:t>-3</w:t>
      </w:r>
      <w:r>
        <w:rPr>
          <w:rFonts w:ascii="宋体" w:eastAsia="宋体" w:hAnsi="宋体" w:cs="宋体"/>
          <w:b/>
          <w:sz w:val="24"/>
        </w:rPr>
        <w:t>招标文件规定的其他价格扣除证明材料（若有）</w:t>
      </w:r>
    </w:p>
    <w:p w:rsidR="002A5108" w:rsidRDefault="00260373">
      <w:pPr>
        <w:pStyle w:val="null3"/>
        <w:spacing w:line="360" w:lineRule="auto"/>
        <w:ind w:firstLine="480"/>
        <w:jc w:val="center"/>
        <w:rPr>
          <w:rFonts w:ascii="宋体" w:eastAsia="宋体" w:hAnsi="宋体" w:cs="宋体" w:hint="default"/>
        </w:rPr>
      </w:pPr>
      <w:r>
        <w:rPr>
          <w:rFonts w:ascii="宋体" w:eastAsia="宋体" w:hAnsi="宋体" w:cs="宋体"/>
        </w:rPr>
        <w:t>编制说明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若投标人可享受招标文件规定的除“节能（非强制类）、环境标志产品价格扣除”及“小型、微型企业产品等价格扣除”外的其他价格扣除优惠，则</w:t>
      </w:r>
      <w:r>
        <w:rPr>
          <w:rFonts w:ascii="宋体" w:eastAsia="宋体" w:hAnsi="宋体" w:cs="宋体"/>
        </w:rPr>
        <w:t>投标人应按照招标文件要求提供相应证明材料。</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封面格式</w:t>
      </w:r>
      <w:r>
        <w:rPr>
          <w:rFonts w:ascii="宋体" w:eastAsia="宋体" w:hAnsi="宋体" w:cs="宋体"/>
          <w:b/>
          <w:sz w:val="28"/>
        </w:rPr>
        <w:t>(</w:t>
      </w:r>
      <w:r>
        <w:rPr>
          <w:rFonts w:ascii="宋体" w:eastAsia="宋体" w:hAnsi="宋体" w:cs="宋体"/>
          <w:b/>
          <w:sz w:val="28"/>
        </w:rPr>
        <w:t>技术商务部分</w:t>
      </w:r>
      <w:r>
        <w:rPr>
          <w:rFonts w:ascii="宋体" w:eastAsia="宋体" w:hAnsi="宋体" w:cs="宋体"/>
          <w:b/>
          <w:sz w:val="28"/>
        </w:rPr>
        <w:t>)</w:t>
      </w:r>
    </w:p>
    <w:p w:rsidR="002A5108" w:rsidRDefault="00260373">
      <w:pPr>
        <w:pStyle w:val="null3"/>
        <w:spacing w:line="360" w:lineRule="auto"/>
        <w:jc w:val="center"/>
        <w:outlineLvl w:val="0"/>
        <w:rPr>
          <w:rFonts w:ascii="宋体" w:eastAsia="宋体" w:hAnsi="宋体" w:cs="宋体" w:hint="default"/>
        </w:rPr>
      </w:pPr>
      <w:r>
        <w:rPr>
          <w:rFonts w:ascii="宋体" w:eastAsia="宋体" w:hAnsi="宋体" w:cs="宋体"/>
          <w:b/>
          <w:sz w:val="48"/>
        </w:rPr>
        <w:t>福建省政府采购投标文件</w:t>
      </w:r>
    </w:p>
    <w:p w:rsidR="002A5108" w:rsidRDefault="00260373">
      <w:pPr>
        <w:pStyle w:val="null3"/>
        <w:spacing w:line="360" w:lineRule="auto"/>
        <w:jc w:val="center"/>
        <w:outlineLvl w:val="0"/>
        <w:rPr>
          <w:rFonts w:ascii="宋体" w:eastAsia="宋体" w:hAnsi="宋体" w:cs="宋体" w:hint="default"/>
        </w:rPr>
      </w:pPr>
      <w:r>
        <w:rPr>
          <w:rFonts w:ascii="宋体" w:eastAsia="宋体" w:hAnsi="宋体" w:cs="宋体"/>
          <w:b/>
          <w:sz w:val="48"/>
        </w:rPr>
        <w:t>（技术商务部分）</w:t>
      </w:r>
      <w:r>
        <w:rPr>
          <w:rFonts w:ascii="宋体" w:eastAsia="宋体" w:hAnsi="宋体" w:cs="宋体"/>
        </w:rPr>
        <w:br/>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（项目名称：（由投标人填写）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（备案编号：（由投标人填写）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（项目编号：（由投标人填写）</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（所投采购包：（由投标人填写）</w:t>
      </w:r>
      <w:r>
        <w:rPr>
          <w:rFonts w:ascii="宋体" w:eastAsia="宋体" w:hAnsi="宋体" w:cs="宋体"/>
        </w:rPr>
        <w:br/>
      </w:r>
      <w:r>
        <w:rPr>
          <w:rFonts w:ascii="宋体" w:eastAsia="宋体" w:hAnsi="宋体" w:cs="宋体"/>
        </w:rPr>
        <w:br/>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投标人：（填写“全称”）</w:t>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t>（由投标人填写）年（由投标人填写）月</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索引</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一、标的说明一览表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二、技术和服务要求响应表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三、商务条件响应表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四、投标人提交的其他资料（若有）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技术商务部分中不得出现报价部分的全部或部分的投标报价信息（或组成资料），否则符合性审查不合格。</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一、标的说明一览表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2A5108">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采购包</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品目号</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投标标的</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数量</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规格</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来源地</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备注</w:t>
            </w:r>
          </w:p>
        </w:tc>
      </w:tr>
      <w:tr w:rsidR="002A5108">
        <w:trPr>
          <w:gridAfter w:val="1"/>
          <w:wAfter w:w="1187" w:type="dxa"/>
        </w:trPr>
        <w:tc>
          <w:tcPr>
            <w:tcW w:w="1187" w:type="dxa"/>
            <w:vMerge w:val="restart"/>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*-1</w:t>
            </w: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r>
      <w:tr w:rsidR="002A5108">
        <w:trPr>
          <w:gridAfter w:val="1"/>
          <w:wAfter w:w="1187" w:type="dxa"/>
        </w:trPr>
        <w:tc>
          <w:tcPr>
            <w:tcW w:w="1187" w:type="dxa"/>
            <w:vMerge/>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r>
      <w:tr w:rsidR="002A5108">
        <w:trPr>
          <w:gridAfter w:val="1"/>
          <w:wAfter w:w="1187" w:type="dxa"/>
        </w:trPr>
        <w:tc>
          <w:tcPr>
            <w:tcW w:w="1187"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c>
          <w:tcPr>
            <w:tcW w:w="1187" w:type="dxa"/>
          </w:tcPr>
          <w:p w:rsidR="002A5108" w:rsidRDefault="002A5108">
            <w:pPr>
              <w:kinsoku/>
              <w:autoSpaceDE/>
              <w:autoSpaceDN/>
              <w:adjustRightInd/>
              <w:snapToGrid/>
              <w:textAlignment w:val="auto"/>
              <w:rPr>
                <w:rFonts w:ascii="宋体" w:hAnsi="宋体" w:cs="宋体"/>
                <w:color w:val="auto"/>
              </w:rPr>
            </w:pPr>
          </w:p>
        </w:tc>
      </w:tr>
    </w:tbl>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、本表应按照下列规定填写：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1.1</w:t>
      </w:r>
      <w:r>
        <w:rPr>
          <w:rFonts w:ascii="宋体" w:eastAsia="宋体" w:hAnsi="宋体" w:cs="宋体"/>
        </w:rPr>
        <w:t>“采购包”、“品目号”、“投标标的”及“数量”应与招标文件《采购标的一览表》中的有关内容（“采购包”、“品目号”、“采购标的”及“数量”）保持一致。</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1.2</w:t>
      </w:r>
      <w:r>
        <w:rPr>
          <w:rFonts w:ascii="宋体" w:eastAsia="宋体" w:hAnsi="宋体" w:cs="宋体"/>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1.3</w:t>
      </w:r>
      <w:r>
        <w:rPr>
          <w:rFonts w:ascii="宋体" w:eastAsia="宋体" w:hAnsi="宋体" w:cs="宋体"/>
        </w:rPr>
        <w:t>“投标标的”为服务的：“规格”项下应填写服务提供者提供的服务标准及品牌（若有）。“来源地”应填写服务提</w:t>
      </w:r>
      <w:r>
        <w:rPr>
          <w:rFonts w:ascii="宋体" w:eastAsia="宋体" w:hAnsi="宋体" w:cs="宋体"/>
        </w:rPr>
        <w:t>供者的所在地。“备注”项下应填写关于服务标准所涵盖的具体项目或内容的说明等。</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、投标人需要说明的内容若需特殊表达，应先在本表中进行相应说明，再另页应答，但应做好标注说明，方便评委查阅评审。未标注说明可能导致的不利的评审后果由投标人自行承担。</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、电子投标文件中涉及“投标标的”、“数量”、“规格”、“来源地”的内容若不一致，应以本表为准。</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二、技术和服务要求响应表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2A5108">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采购包</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品目号</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技术和服务要求</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投标响应</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是否偏离及说明</w:t>
            </w:r>
          </w:p>
        </w:tc>
      </w:tr>
      <w:tr w:rsidR="002A5108">
        <w:tc>
          <w:tcPr>
            <w:tcW w:w="1661" w:type="dxa"/>
            <w:vMerge w:val="restart"/>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*-1</w:t>
            </w: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r>
      <w:tr w:rsidR="002A5108">
        <w:tc>
          <w:tcPr>
            <w:tcW w:w="1661" w:type="dxa"/>
            <w:vMerge/>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r>
      <w:tr w:rsidR="002A5108">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r>
    </w:tbl>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、本表应按照下列规定填写：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1.1</w:t>
      </w:r>
      <w:r>
        <w:rPr>
          <w:rFonts w:ascii="宋体" w:eastAsia="宋体" w:hAnsi="宋体" w:cs="宋体"/>
        </w:rPr>
        <w:t>“技术和服务要求”项下填写的内容应与招标文件第五章“技术和服务要求”的内容保持一致。</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1.2</w:t>
      </w:r>
      <w:r>
        <w:rPr>
          <w:rFonts w:ascii="宋体" w:eastAsia="宋体" w:hAnsi="宋体" w:cs="宋体"/>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1.3</w:t>
      </w:r>
      <w:r>
        <w:rPr>
          <w:rFonts w:ascii="宋体" w:eastAsia="宋体" w:hAnsi="宋体" w:cs="宋体"/>
        </w:rPr>
        <w:t>“是否偏离及说明”项下应按下列规定填写：优于的，填写“正偏离”；符合的，填写“无偏离”；低于的，填写“负偏离”。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、投标人需要说明的内容若需特殊表达，应先在本表中进行相应说明，再另页应答，但应做好标注说明，方便评委查阅评审。未标注说明可能导致的不利的评审后果由投标人自行承担。</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三、商务条件响应表</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2A5108">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采购包</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品目号</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商务条件</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投标响应</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是否偏离及说明</w:t>
            </w:r>
          </w:p>
        </w:tc>
      </w:tr>
      <w:tr w:rsidR="002A5108">
        <w:tc>
          <w:tcPr>
            <w:tcW w:w="1661" w:type="dxa"/>
            <w:vMerge w:val="restart"/>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*-1</w:t>
            </w: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r>
      <w:tr w:rsidR="002A5108">
        <w:tc>
          <w:tcPr>
            <w:tcW w:w="1661" w:type="dxa"/>
            <w:vMerge/>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r>
      <w:tr w:rsidR="002A5108">
        <w:tc>
          <w:tcPr>
            <w:tcW w:w="1661" w:type="dxa"/>
          </w:tcPr>
          <w:p w:rsidR="002A5108" w:rsidRDefault="00260373">
            <w:pPr>
              <w:pStyle w:val="null3"/>
              <w:spacing w:line="360" w:lineRule="auto"/>
              <w:rPr>
                <w:rFonts w:ascii="宋体" w:eastAsia="宋体" w:hAnsi="宋体" w:cs="宋体" w:hint="default"/>
              </w:rPr>
            </w:pPr>
            <w:r>
              <w:rPr>
                <w:rFonts w:ascii="宋体" w:eastAsia="宋体" w:hAnsi="宋体" w:cs="宋体"/>
              </w:rPr>
              <w:t>…</w:t>
            </w: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c>
          <w:tcPr>
            <w:tcW w:w="1661" w:type="dxa"/>
          </w:tcPr>
          <w:p w:rsidR="002A5108" w:rsidRDefault="002A5108">
            <w:pPr>
              <w:kinsoku/>
              <w:autoSpaceDE/>
              <w:autoSpaceDN/>
              <w:adjustRightInd/>
              <w:snapToGrid/>
              <w:textAlignment w:val="auto"/>
              <w:rPr>
                <w:rFonts w:ascii="宋体" w:hAnsi="宋体" w:cs="宋体"/>
                <w:color w:val="auto"/>
              </w:rPr>
            </w:pPr>
          </w:p>
        </w:tc>
      </w:tr>
    </w:tbl>
    <w:p w:rsidR="002A5108" w:rsidRDefault="00260373">
      <w:pPr>
        <w:pStyle w:val="null3"/>
        <w:spacing w:line="360" w:lineRule="auto"/>
        <w:ind w:firstLine="480"/>
        <w:rPr>
          <w:rFonts w:ascii="宋体" w:eastAsia="宋体" w:hAnsi="宋体" w:cs="宋体" w:hint="default"/>
        </w:rPr>
      </w:pPr>
      <w:r>
        <w:rPr>
          <w:rFonts w:ascii="宋体" w:eastAsia="宋体" w:hAnsi="宋体" w:cs="宋体"/>
        </w:rPr>
        <w:t>※注意：</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、本表应按照下列规定填写：</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1.1</w:t>
      </w:r>
      <w:r>
        <w:rPr>
          <w:rFonts w:ascii="宋体" w:eastAsia="宋体" w:hAnsi="宋体" w:cs="宋体"/>
        </w:rPr>
        <w:t>“商务条件”项下填写的内容应与招标文件第五章“商务条件”的内容保持一致。</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1.2</w:t>
      </w:r>
      <w:r>
        <w:rPr>
          <w:rFonts w:ascii="宋体" w:eastAsia="宋体" w:hAnsi="宋体" w:cs="宋体"/>
        </w:rPr>
        <w:t>“投标响应”项下应填写具体的响应内容并与“商务条件”项下填写的内容逐项对应；对“商务条件”项下涉及“≥或＞”、“≤或＜”及某个区间值范围内的内容，应填写具体的数值。</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1.3</w:t>
      </w:r>
      <w:r>
        <w:rPr>
          <w:rFonts w:ascii="宋体" w:eastAsia="宋体" w:hAnsi="宋体" w:cs="宋体"/>
        </w:rPr>
        <w:t>“是否偏离及说明”项下应按下列规定填写：优于的，填写“正偏离”；符合的，填写“无偏离”；低于的，填写“负偏离”。</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、投标人需要说明的内容若需特殊表达，应先在本表中进行相应说明，再另页应答，但应做好标注说明，方便评委查阅评审</w:t>
      </w:r>
      <w:r>
        <w:rPr>
          <w:rFonts w:ascii="宋体" w:eastAsia="宋体" w:hAnsi="宋体" w:cs="宋体"/>
        </w:rPr>
        <w:t>。未标注说明可能导致的不利的评审后果由投标人自行承担。</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rsidR="002A5108" w:rsidRDefault="00260373">
      <w:pPr>
        <w:pStyle w:val="null3"/>
        <w:spacing w:line="360" w:lineRule="auto"/>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rsidR="002A5108" w:rsidRDefault="00260373">
      <w:pPr>
        <w:pStyle w:val="null3"/>
        <w:spacing w:line="360" w:lineRule="auto"/>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rsidR="002A5108" w:rsidRDefault="00260373">
      <w:pPr>
        <w:pStyle w:val="null3"/>
        <w:spacing w:line="360" w:lineRule="auto"/>
        <w:jc w:val="center"/>
        <w:outlineLvl w:val="2"/>
        <w:rPr>
          <w:rFonts w:ascii="宋体" w:eastAsia="宋体" w:hAnsi="宋体" w:cs="宋体" w:hint="default"/>
        </w:rPr>
      </w:pPr>
      <w:r>
        <w:rPr>
          <w:rFonts w:ascii="宋体" w:eastAsia="宋体" w:hAnsi="宋体" w:cs="宋体"/>
          <w:b/>
          <w:sz w:val="28"/>
        </w:rPr>
        <w:lastRenderedPageBreak/>
        <w:t>四、投标人提交的其他资料（若有）</w:t>
      </w:r>
    </w:p>
    <w:p w:rsidR="002A5108" w:rsidRDefault="00260373">
      <w:pPr>
        <w:pStyle w:val="null3"/>
        <w:spacing w:line="360" w:lineRule="auto"/>
        <w:ind w:firstLine="480"/>
        <w:jc w:val="center"/>
        <w:rPr>
          <w:rFonts w:ascii="宋体" w:eastAsia="宋体" w:hAnsi="宋体" w:cs="宋体" w:hint="default"/>
        </w:rPr>
      </w:pPr>
      <w:r>
        <w:rPr>
          <w:rFonts w:ascii="宋体" w:eastAsia="宋体" w:hAnsi="宋体" w:cs="宋体"/>
        </w:rPr>
        <w:t>编制说明</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1</w:t>
      </w:r>
      <w:r>
        <w:rPr>
          <w:rFonts w:ascii="宋体" w:eastAsia="宋体" w:hAnsi="宋体" w:cs="宋体"/>
        </w:rPr>
        <w:t>、招标文件要求提交的除“资格及资信证明部分”、“报价部分”外的其他证明材料或资料加盖投标人的单位公章后应在此项下提交。</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2</w:t>
      </w:r>
      <w:r>
        <w:rPr>
          <w:rFonts w:ascii="宋体" w:eastAsia="宋体" w:hAnsi="宋体" w:cs="宋体"/>
        </w:rPr>
        <w:t>、招标文件要求投标人提供方案（包括但不限于：组织、实施、技术、服务方案等）的，投标人应在此项下提交。</w:t>
      </w:r>
    </w:p>
    <w:p w:rsidR="002A5108" w:rsidRDefault="00260373">
      <w:pPr>
        <w:pStyle w:val="null3"/>
        <w:spacing w:line="360" w:lineRule="auto"/>
        <w:ind w:firstLine="480"/>
        <w:rPr>
          <w:rFonts w:ascii="宋体" w:eastAsia="宋体" w:hAnsi="宋体" w:cs="宋体" w:hint="default"/>
        </w:rPr>
      </w:pPr>
      <w:r>
        <w:rPr>
          <w:rFonts w:ascii="宋体" w:eastAsia="宋体" w:hAnsi="宋体" w:cs="宋体"/>
        </w:rPr>
        <w:t>3</w:t>
      </w:r>
      <w:r>
        <w:rPr>
          <w:rFonts w:ascii="宋体" w:eastAsia="宋体" w:hAnsi="宋体" w:cs="宋体"/>
        </w:rPr>
        <w:t>、除招标文件另有规定外，投标人认为需要提交的其他证明材料或资料加盖投标人的单位公章后应在此项下提交。</w:t>
      </w:r>
    </w:p>
    <w:sectPr w:rsidR="002A5108" w:rsidSect="002A5108">
      <w:footerReference w:type="default" r:id="rId7"/>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373" w:rsidRDefault="00260373">
      <w:pPr>
        <w:spacing w:line="240" w:lineRule="auto"/>
      </w:pPr>
      <w:r>
        <w:separator/>
      </w:r>
    </w:p>
  </w:endnote>
  <w:endnote w:type="continuationSeparator" w:id="0">
    <w:p w:rsidR="00260373" w:rsidRDefault="002603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08" w:rsidRDefault="002A5108">
    <w:pPr>
      <w:pStyle w:val="a3"/>
    </w:pPr>
    <w:r w:rsidRPr="002A5108">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A5108" w:rsidRDefault="00260373">
                <w:pPr>
                  <w:pStyle w:val="a3"/>
                </w:pPr>
                <w:r>
                  <w:t>第</w:t>
                </w:r>
                <w:r>
                  <w:t xml:space="preserve"> </w:t>
                </w:r>
                <w:r w:rsidR="002A5108">
                  <w:fldChar w:fldCharType="begin"/>
                </w:r>
                <w:r>
                  <w:instrText xml:space="preserve"> PAGE  \* MERGEFORMAT </w:instrText>
                </w:r>
                <w:r w:rsidR="002A5108">
                  <w:fldChar w:fldCharType="separate"/>
                </w:r>
                <w:r w:rsidR="00372A1C">
                  <w:rPr>
                    <w:noProof/>
                  </w:rPr>
                  <w:t>89</w:t>
                </w:r>
                <w:r w:rsidR="002A5108">
                  <w:fldChar w:fldCharType="end"/>
                </w:r>
                <w:r>
                  <w:t xml:space="preserve"> </w:t>
                </w:r>
                <w:r>
                  <w:t>页</w:t>
                </w:r>
                <w:r>
                  <w:t xml:space="preserve"> </w:t>
                </w:r>
                <w:r>
                  <w:t>共</w:t>
                </w:r>
                <w:r>
                  <w:t xml:space="preserve"> </w:t>
                </w:r>
                <w:fldSimple w:instr=" NUMPAGES  \* MERGEFORMAT ">
                  <w:r w:rsidR="00372A1C">
                    <w:rPr>
                      <w:noProof/>
                    </w:rPr>
                    <w:t>152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373" w:rsidRDefault="00260373">
      <w:r>
        <w:separator/>
      </w:r>
    </w:p>
  </w:footnote>
  <w:footnote w:type="continuationSeparator" w:id="0">
    <w:p w:rsidR="00260373" w:rsidRDefault="00260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IxMTM1MzZkMWJiZTdmYmMyMWRlZDg4OTllMmI2MmMifQ=="/>
  </w:docVars>
  <w:rsids>
    <w:rsidRoot w:val="53B52B8D"/>
    <w:rsid w:val="DFA3F5F5"/>
    <w:rsid w:val="FDFF07F2"/>
    <w:rsid w:val="FDFFD9BC"/>
    <w:rsid w:val="FFBE4027"/>
    <w:rsid w:val="FFFE8D85"/>
    <w:rsid w:val="00260373"/>
    <w:rsid w:val="002A5108"/>
    <w:rsid w:val="00372A1C"/>
    <w:rsid w:val="177F50ED"/>
    <w:rsid w:val="1ACD129D"/>
    <w:rsid w:val="20546F33"/>
    <w:rsid w:val="34FFB79D"/>
    <w:rsid w:val="384F0C8B"/>
    <w:rsid w:val="44FA0E68"/>
    <w:rsid w:val="4C4A0AD6"/>
    <w:rsid w:val="4E3B495D"/>
    <w:rsid w:val="4EFD25B8"/>
    <w:rsid w:val="53B52B8D"/>
    <w:rsid w:val="56225EBD"/>
    <w:rsid w:val="58650AD1"/>
    <w:rsid w:val="5F7FF869"/>
    <w:rsid w:val="77F79321"/>
    <w:rsid w:val="7BFE3BDD"/>
    <w:rsid w:val="7FFD2C95"/>
    <w:rsid w:val="BBBF7779"/>
    <w:rsid w:val="BFFF8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108"/>
    <w:pPr>
      <w:kinsoku w:val="0"/>
      <w:autoSpaceDE w:val="0"/>
      <w:autoSpaceDN w:val="0"/>
      <w:adjustRightInd w:val="0"/>
      <w:snapToGrid w:val="0"/>
      <w:spacing w:line="360" w:lineRule="auto"/>
      <w:ind w:leftChars="200" w:left="420"/>
      <w:textAlignment w:val="baseline"/>
    </w:pPr>
    <w:rPr>
      <w:rFonts w:ascii="Arial" w:eastAsia="宋体"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A5108"/>
    <w:pPr>
      <w:tabs>
        <w:tab w:val="center" w:pos="4153"/>
        <w:tab w:val="right" w:pos="8306"/>
      </w:tabs>
    </w:pPr>
    <w:rPr>
      <w:sz w:val="18"/>
    </w:rPr>
  </w:style>
  <w:style w:type="paragraph" w:styleId="a4">
    <w:name w:val="header"/>
    <w:basedOn w:val="a"/>
    <w:qFormat/>
    <w:rsid w:val="002A5108"/>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customStyle="1" w:styleId="null3">
    <w:name w:val="null3"/>
    <w:hidden/>
    <w:qFormat/>
    <w:rsid w:val="002A5108"/>
    <w:rPr>
      <w:rFonts w:hint="eastAsia"/>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12662</Words>
  <Characters>72177</Characters>
  <Application>Microsoft Office Word</Application>
  <DocSecurity>0</DocSecurity>
  <Lines>601</Lines>
  <Paragraphs>169</Paragraphs>
  <ScaleCrop>false</ScaleCrop>
  <Company>P R C</Company>
  <LinksUpToDate>false</LinksUpToDate>
  <CharactersWithSpaces>84670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2025-07-11T08:08:00Z</dcterms:created>
  <dcterms:modified xsi:type="dcterms:W3CDTF">2025-07-11T08:08:00Z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97F465A1B6B8432C83B6A1E223FC501A_13</vt:lpwstr>
  </property>
</Properties>
</file>